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8CB" w14:textId="12EA2443" w:rsidR="00341FB0" w:rsidRPr="00F50E00" w:rsidRDefault="0069655B" w:rsidP="0069655B">
      <w:pPr>
        <w:spacing w:after="0"/>
        <w:rPr>
          <w:rFonts w:ascii="Arial" w:hAnsi="Arial" w:cs="Arial"/>
          <w:sz w:val="20"/>
          <w:szCs w:val="20"/>
        </w:rPr>
      </w:pPr>
      <w:bookmarkStart w:id="0" w:name="_Hlk95147985"/>
      <w:r w:rsidRPr="00F50E00">
        <w:rPr>
          <w:rFonts w:ascii="Arial" w:hAnsi="Arial" w:cs="Arial"/>
          <w:sz w:val="20"/>
          <w:szCs w:val="20"/>
        </w:rPr>
        <w:t xml:space="preserve">Applicant: </w:t>
      </w:r>
      <w:r w:rsidR="006359F8">
        <w:rPr>
          <w:rFonts w:ascii="Arial" w:hAnsi="Arial" w:cs="Arial"/>
        </w:rPr>
        <w:t>McConnell Trust Alfred G.</w:t>
      </w:r>
      <w:r w:rsidRPr="00F50E00">
        <w:rPr>
          <w:rFonts w:ascii="Arial" w:hAnsi="Arial" w:cs="Arial"/>
          <w:sz w:val="20"/>
          <w:szCs w:val="20"/>
        </w:rPr>
        <w:tab/>
      </w:r>
      <w:r w:rsidRPr="00F50E00">
        <w:rPr>
          <w:rFonts w:ascii="Arial" w:hAnsi="Arial" w:cs="Arial"/>
          <w:sz w:val="20"/>
          <w:szCs w:val="20"/>
        </w:rPr>
        <w:tab/>
      </w:r>
      <w:bookmarkStart w:id="1" w:name="_Hlk95148038"/>
      <w:r w:rsidR="002B5FEE">
        <w:rPr>
          <w:rFonts w:ascii="Arial" w:hAnsi="Arial" w:cs="Arial"/>
          <w:sz w:val="20"/>
          <w:szCs w:val="20"/>
        </w:rPr>
        <w:tab/>
      </w:r>
      <w:r w:rsidRPr="00F50E00">
        <w:rPr>
          <w:rFonts w:ascii="Arial" w:hAnsi="Arial" w:cs="Arial"/>
          <w:sz w:val="20"/>
          <w:szCs w:val="20"/>
        </w:rPr>
        <w:t xml:space="preserve">Approved by Plan Commission: </w:t>
      </w:r>
      <w:bookmarkEnd w:id="1"/>
    </w:p>
    <w:p w14:paraId="76CA4B98" w14:textId="49282DD4" w:rsidR="0069655B" w:rsidRPr="004F386A" w:rsidRDefault="0069655B" w:rsidP="0069655B">
      <w:pPr>
        <w:spacing w:after="0"/>
        <w:rPr>
          <w:rFonts w:ascii="Arial" w:hAnsi="Arial" w:cs="Arial"/>
          <w:sz w:val="20"/>
          <w:szCs w:val="20"/>
          <w:u w:val="single"/>
        </w:rPr>
      </w:pPr>
      <w:r w:rsidRPr="00F50E00">
        <w:rPr>
          <w:rFonts w:ascii="Arial" w:hAnsi="Arial" w:cs="Arial"/>
          <w:sz w:val="20"/>
          <w:szCs w:val="20"/>
        </w:rPr>
        <w:t xml:space="preserve">Property Address(es): </w:t>
      </w:r>
      <w:r w:rsidR="006359F8">
        <w:rPr>
          <w:rFonts w:ascii="Arial" w:hAnsi="Arial" w:cs="Arial"/>
          <w:sz w:val="20"/>
          <w:szCs w:val="20"/>
        </w:rPr>
        <w:t>Douglas Avenue</w:t>
      </w:r>
      <w:r w:rsidR="00EF6D90">
        <w:rPr>
          <w:rFonts w:ascii="Arial" w:hAnsi="Arial" w:cs="Arial"/>
          <w:sz w:val="20"/>
          <w:szCs w:val="20"/>
        </w:rPr>
        <w:tab/>
      </w:r>
      <w:r w:rsidR="00EF6D90">
        <w:rPr>
          <w:rFonts w:ascii="Arial" w:hAnsi="Arial" w:cs="Arial"/>
          <w:sz w:val="20"/>
          <w:szCs w:val="20"/>
        </w:rPr>
        <w:tab/>
      </w:r>
      <w:r w:rsidR="00EF6D90">
        <w:rPr>
          <w:rFonts w:ascii="Arial" w:hAnsi="Arial" w:cs="Arial"/>
          <w:sz w:val="20"/>
          <w:szCs w:val="20"/>
        </w:rPr>
        <w:tab/>
      </w:r>
      <w:r w:rsidRPr="00F50E00">
        <w:rPr>
          <w:rFonts w:ascii="Arial" w:hAnsi="Arial" w:cs="Arial"/>
          <w:sz w:val="20"/>
          <w:szCs w:val="20"/>
        </w:rPr>
        <w:t>Approved by Village Board:</w:t>
      </w:r>
      <w:r w:rsidR="004F386A">
        <w:rPr>
          <w:rFonts w:ascii="Arial" w:hAnsi="Arial" w:cs="Arial"/>
          <w:sz w:val="20"/>
          <w:szCs w:val="20"/>
        </w:rPr>
        <w:t xml:space="preserve"> </w:t>
      </w:r>
    </w:p>
    <w:p w14:paraId="49C2FCFB" w14:textId="44DC2829" w:rsidR="0069655B" w:rsidRPr="00F50E00" w:rsidRDefault="0069655B" w:rsidP="0069655B">
      <w:pPr>
        <w:spacing w:after="0"/>
        <w:rPr>
          <w:rFonts w:ascii="Arial" w:hAnsi="Arial" w:cs="Arial"/>
          <w:sz w:val="20"/>
          <w:szCs w:val="20"/>
        </w:rPr>
      </w:pPr>
      <w:r w:rsidRPr="00F50E00">
        <w:rPr>
          <w:rFonts w:ascii="Arial" w:hAnsi="Arial" w:cs="Arial"/>
          <w:sz w:val="20"/>
          <w:szCs w:val="20"/>
        </w:rPr>
        <w:t xml:space="preserve">Parcel ID No.: </w:t>
      </w:r>
      <w:r w:rsidR="006359F8" w:rsidRPr="006359F8">
        <w:rPr>
          <w:rFonts w:ascii="Arial" w:hAnsi="Arial" w:cs="Arial"/>
          <w:sz w:val="20"/>
          <w:szCs w:val="20"/>
        </w:rPr>
        <w:t>104-04-23-20-102-131</w:t>
      </w:r>
    </w:p>
    <w:p w14:paraId="586FFF46" w14:textId="77777777" w:rsidR="0069655B" w:rsidRPr="00F50E00" w:rsidRDefault="0069655B" w:rsidP="0069655B">
      <w:pPr>
        <w:spacing w:after="0"/>
        <w:rPr>
          <w:rFonts w:ascii="Arial" w:hAnsi="Arial" w:cs="Arial"/>
          <w:sz w:val="20"/>
          <w:szCs w:val="20"/>
        </w:rPr>
      </w:pPr>
    </w:p>
    <w:p w14:paraId="5BA11551" w14:textId="77777777" w:rsidR="0069655B" w:rsidRDefault="0069655B" w:rsidP="0069655B">
      <w:pPr>
        <w:pStyle w:val="ListParagraph"/>
        <w:numPr>
          <w:ilvl w:val="0"/>
          <w:numId w:val="1"/>
        </w:numPr>
        <w:spacing w:after="0"/>
        <w:rPr>
          <w:rFonts w:ascii="Arial" w:hAnsi="Arial" w:cs="Arial"/>
          <w:sz w:val="20"/>
          <w:szCs w:val="20"/>
          <w:u w:val="single"/>
        </w:rPr>
      </w:pPr>
      <w:r w:rsidRPr="00972213">
        <w:rPr>
          <w:rFonts w:ascii="Arial" w:hAnsi="Arial" w:cs="Arial"/>
          <w:sz w:val="20"/>
          <w:szCs w:val="20"/>
          <w:u w:val="single"/>
        </w:rPr>
        <w:t>LEGAL DESCRIPTION</w:t>
      </w:r>
    </w:p>
    <w:p w14:paraId="7CEB62D8" w14:textId="2F98E86D" w:rsidR="006359F8" w:rsidRDefault="006359F8" w:rsidP="006359F8">
      <w:pPr>
        <w:spacing w:after="0"/>
        <w:ind w:left="720"/>
        <w:jc w:val="both"/>
        <w:rPr>
          <w:rFonts w:ascii="Arial" w:hAnsi="Arial" w:cs="Arial"/>
        </w:rPr>
      </w:pPr>
      <w:r w:rsidRPr="006359F8">
        <w:rPr>
          <w:rFonts w:ascii="Arial" w:hAnsi="Arial" w:cs="Arial"/>
        </w:rPr>
        <w:t xml:space="preserve">BEING A PART OF LOTS 1 OF CERTIFIED SURVEY MAP NO. 2862 IN THE NORTHWEST 1/4 AND THE NORTHEAST 1/4 OF THE SOUTHWEST 1/4 OF SECTION 20, TOWNSHIP 4 NORTH, RANGE 23 EAST, IN THE VILLAGE OF CALEDONIA, RACINE COUNTY, STATE OF WISCONSIN, BOUNDED AND DESCRIBED AS FOLLOWS: COMMENCING AT THE NORTHEAST CORNER OF THE SOUTHWEST 1/4 OF SAID SECTION; THENCE S 00"28'33" E ALONG THE EAST LINE OF SAID 1/4 SECTION, 601.48 FEET; THENCE S 89"11'18" W, 1049.75 FEET TO THE POINT OF BEGINNING OF THE LANDS TO BE DESCRIBED; THENCE S 00"05'36" W, 362.70 FEET; </w:t>
      </w:r>
      <w:r>
        <w:rPr>
          <w:rFonts w:ascii="Arial" w:hAnsi="Arial" w:cs="Arial"/>
        </w:rPr>
        <w:t>T</w:t>
      </w:r>
      <w:r w:rsidRPr="006359F8">
        <w:rPr>
          <w:rFonts w:ascii="Arial" w:hAnsi="Arial" w:cs="Arial"/>
        </w:rPr>
        <w:t>HENCE N 89"11'18" E, 60.01 FEET; THENCE S 00"05'38" w, 19.21 FEET; THENCE S 47"14'44" W, 152.30 FEET; THENCE N 45"50'52" W, 300.41 FEET; THENCE N 00"22'56" W, 271.36 FEET; THENCE N 89"11'18" E, 269.83 FEET, TO THE POINT OF BEGINNING. CONTAINING 108,378 SQUARE FEET 2.488 ACRES MORE OR LESS.</w:t>
      </w:r>
    </w:p>
    <w:p w14:paraId="22BA645D" w14:textId="77777777" w:rsidR="006359F8" w:rsidRPr="006359F8" w:rsidRDefault="006359F8" w:rsidP="006359F8">
      <w:pPr>
        <w:spacing w:after="0"/>
        <w:ind w:left="720"/>
        <w:jc w:val="both"/>
        <w:rPr>
          <w:rFonts w:ascii="Arial" w:eastAsia="Tahoma" w:hAnsi="Arial" w:cs="Arial"/>
          <w:color w:val="000000"/>
          <w:spacing w:val="8"/>
        </w:rPr>
      </w:pPr>
    </w:p>
    <w:p w14:paraId="664DE7EF" w14:textId="77777777" w:rsidR="0069655B" w:rsidRPr="00D438F6" w:rsidRDefault="00A059D3" w:rsidP="00F50E00">
      <w:pPr>
        <w:pStyle w:val="ListParagraph"/>
        <w:numPr>
          <w:ilvl w:val="0"/>
          <w:numId w:val="1"/>
        </w:numPr>
        <w:spacing w:before="24" w:line="253" w:lineRule="exact"/>
        <w:ind w:right="80"/>
        <w:textAlignment w:val="baseline"/>
        <w:rPr>
          <w:rFonts w:ascii="Arial" w:eastAsia="Tahoma" w:hAnsi="Arial" w:cs="Arial"/>
          <w:color w:val="000000"/>
          <w:spacing w:val="8"/>
          <w:sz w:val="20"/>
          <w:szCs w:val="20"/>
          <w:u w:val="single"/>
        </w:rPr>
      </w:pPr>
      <w:r w:rsidRPr="00D438F6">
        <w:rPr>
          <w:rFonts w:ascii="Arial" w:eastAsia="Tahoma" w:hAnsi="Arial" w:cs="Arial"/>
          <w:color w:val="000000"/>
          <w:spacing w:val="8"/>
          <w:sz w:val="20"/>
          <w:szCs w:val="20"/>
          <w:u w:val="single"/>
        </w:rPr>
        <w:t>REQUIRED PLANS, EASEMENTS, AGREEMENTS AND PUBLIC IMPROVEMENTS</w:t>
      </w:r>
    </w:p>
    <w:p w14:paraId="55C79E81" w14:textId="47669481" w:rsidR="00183577" w:rsidRPr="00F50E00" w:rsidRDefault="00183577" w:rsidP="00F50E00">
      <w:pPr>
        <w:numPr>
          <w:ilvl w:val="0"/>
          <w:numId w:val="3"/>
        </w:numPr>
        <w:tabs>
          <w:tab w:val="clear" w:pos="288"/>
        </w:tabs>
        <w:spacing w:before="241" w:after="0" w:line="225" w:lineRule="exact"/>
        <w:ind w:left="990" w:right="80" w:hanging="270"/>
        <w:textAlignment w:val="baseline"/>
        <w:rPr>
          <w:rFonts w:ascii="Arial" w:eastAsia="Arial" w:hAnsi="Arial" w:cs="Arial"/>
          <w:color w:val="000000"/>
          <w:sz w:val="20"/>
          <w:szCs w:val="20"/>
        </w:rPr>
      </w:pPr>
      <w:r w:rsidRPr="00F50E00">
        <w:rPr>
          <w:rFonts w:ascii="Arial" w:eastAsia="Arial" w:hAnsi="Arial" w:cs="Arial"/>
          <w:color w:val="000000"/>
          <w:sz w:val="20"/>
          <w:szCs w:val="20"/>
        </w:rPr>
        <w:t>All requirements of the Village of Caledonia Municipal Code are in effect</w:t>
      </w:r>
      <w:r w:rsidR="002B127C" w:rsidRPr="00F50E00">
        <w:rPr>
          <w:rFonts w:ascii="Arial" w:eastAsia="Arial" w:hAnsi="Arial" w:cs="Arial"/>
          <w:color w:val="000000"/>
          <w:sz w:val="20"/>
          <w:szCs w:val="20"/>
        </w:rPr>
        <w:t xml:space="preserve"> and apply to this</w:t>
      </w:r>
      <w:r w:rsidR="00972213">
        <w:rPr>
          <w:rFonts w:ascii="Arial" w:eastAsia="Arial" w:hAnsi="Arial" w:cs="Arial"/>
          <w:color w:val="000000"/>
          <w:sz w:val="20"/>
          <w:szCs w:val="20"/>
        </w:rPr>
        <w:t xml:space="preserve"> conditional</w:t>
      </w:r>
      <w:r w:rsidR="002B127C" w:rsidRPr="00F50E00">
        <w:rPr>
          <w:rFonts w:ascii="Arial" w:eastAsia="Arial" w:hAnsi="Arial" w:cs="Arial"/>
          <w:color w:val="000000"/>
          <w:sz w:val="20"/>
          <w:szCs w:val="20"/>
        </w:rPr>
        <w:t xml:space="preserve"> unless modified as set </w:t>
      </w:r>
      <w:r w:rsidR="00DE4D72">
        <w:rPr>
          <w:rFonts w:ascii="Arial" w:eastAsia="Arial" w:hAnsi="Arial" w:cs="Arial"/>
          <w:color w:val="000000"/>
          <w:sz w:val="20"/>
          <w:szCs w:val="20"/>
        </w:rPr>
        <w:t>forth</w:t>
      </w:r>
      <w:r w:rsidR="002B127C" w:rsidRPr="00DE4D72">
        <w:rPr>
          <w:rFonts w:ascii="Arial" w:eastAsia="Arial" w:hAnsi="Arial" w:cs="Arial"/>
          <w:color w:val="000000"/>
          <w:sz w:val="20"/>
          <w:szCs w:val="20"/>
        </w:rPr>
        <w:t xml:space="preserve"> herein</w:t>
      </w:r>
      <w:r w:rsidRPr="00F50E00">
        <w:rPr>
          <w:rFonts w:ascii="Arial" w:eastAsia="Arial" w:hAnsi="Arial" w:cs="Arial"/>
          <w:color w:val="000000"/>
          <w:sz w:val="20"/>
          <w:szCs w:val="20"/>
        </w:rPr>
        <w:t>.</w:t>
      </w:r>
    </w:p>
    <w:p w14:paraId="66189D2B" w14:textId="1051DD06" w:rsidR="00183577" w:rsidRPr="00F50E00" w:rsidRDefault="002B127C" w:rsidP="00F50E00">
      <w:pPr>
        <w:numPr>
          <w:ilvl w:val="0"/>
          <w:numId w:val="3"/>
        </w:numPr>
        <w:tabs>
          <w:tab w:val="clear" w:pos="288"/>
        </w:tabs>
        <w:spacing w:before="231" w:after="124" w:line="230" w:lineRule="exact"/>
        <w:ind w:left="990" w:right="80" w:hanging="270"/>
        <w:jc w:val="both"/>
        <w:textAlignment w:val="baseline"/>
        <w:rPr>
          <w:rFonts w:ascii="Arial" w:eastAsia="Arial" w:hAnsi="Arial" w:cs="Arial"/>
          <w:color w:val="000000"/>
          <w:sz w:val="20"/>
          <w:szCs w:val="20"/>
        </w:rPr>
      </w:pPr>
      <w:r w:rsidRPr="00F50E00">
        <w:rPr>
          <w:rFonts w:ascii="Arial" w:eastAsia="Arial" w:hAnsi="Arial" w:cs="Arial"/>
          <w:color w:val="000000"/>
          <w:sz w:val="20"/>
          <w:szCs w:val="20"/>
        </w:rPr>
        <w:t xml:space="preserve">The </w:t>
      </w:r>
      <w:r w:rsidR="00972213">
        <w:rPr>
          <w:rFonts w:ascii="Arial" w:eastAsia="Arial" w:hAnsi="Arial" w:cs="Arial"/>
          <w:color w:val="000000"/>
          <w:sz w:val="20"/>
          <w:szCs w:val="20"/>
        </w:rPr>
        <w:t xml:space="preserve">conditional use </w:t>
      </w:r>
      <w:r w:rsidRPr="00F50E00">
        <w:rPr>
          <w:rFonts w:ascii="Arial" w:eastAsia="Arial" w:hAnsi="Arial" w:cs="Arial"/>
          <w:color w:val="000000"/>
          <w:sz w:val="20"/>
          <w:szCs w:val="20"/>
        </w:rPr>
        <w:t xml:space="preserve">as set forth in the </w:t>
      </w:r>
      <w:r w:rsidR="00407E19" w:rsidRPr="00F50E00">
        <w:rPr>
          <w:rFonts w:ascii="Arial" w:eastAsia="Arial" w:hAnsi="Arial" w:cs="Arial"/>
          <w:color w:val="000000"/>
          <w:sz w:val="20"/>
          <w:szCs w:val="20"/>
        </w:rPr>
        <w:t>application</w:t>
      </w:r>
      <w:r w:rsidR="00407E19" w:rsidRPr="00D438F6">
        <w:rPr>
          <w:rFonts w:ascii="Arial" w:eastAsia="Arial" w:hAnsi="Arial" w:cs="Arial"/>
          <w:color w:val="000000"/>
          <w:sz w:val="20"/>
          <w:szCs w:val="20"/>
        </w:rPr>
        <w:t>, narrative, and concept site plan</w:t>
      </w:r>
      <w:r w:rsidR="00D438F6">
        <w:rPr>
          <w:rFonts w:ascii="Arial" w:eastAsia="Arial" w:hAnsi="Arial" w:cs="Arial"/>
          <w:color w:val="000000"/>
          <w:sz w:val="20"/>
          <w:szCs w:val="20"/>
        </w:rPr>
        <w:t>s</w:t>
      </w:r>
      <w:r w:rsidR="00407E19" w:rsidRPr="00D438F6">
        <w:rPr>
          <w:rFonts w:ascii="Arial" w:eastAsia="Arial" w:hAnsi="Arial" w:cs="Arial"/>
          <w:color w:val="000000"/>
          <w:sz w:val="20"/>
          <w:szCs w:val="20"/>
        </w:rPr>
        <w:t xml:space="preserve"> </w:t>
      </w:r>
      <w:r w:rsidR="006D30D9">
        <w:rPr>
          <w:rFonts w:ascii="Arial" w:eastAsia="Arial" w:hAnsi="Arial" w:cs="Arial"/>
          <w:color w:val="000000"/>
          <w:sz w:val="20"/>
          <w:szCs w:val="20"/>
        </w:rPr>
        <w:t xml:space="preserve">received </w:t>
      </w:r>
      <w:r w:rsidR="006359F8">
        <w:rPr>
          <w:rFonts w:ascii="Arial" w:eastAsia="Arial" w:hAnsi="Arial" w:cs="Arial"/>
          <w:color w:val="000000"/>
          <w:sz w:val="20"/>
          <w:szCs w:val="20"/>
        </w:rPr>
        <w:t>November 16</w:t>
      </w:r>
      <w:r w:rsidR="002B5FEE">
        <w:rPr>
          <w:rFonts w:ascii="Arial" w:eastAsia="Arial" w:hAnsi="Arial" w:cs="Arial"/>
          <w:color w:val="000000"/>
          <w:sz w:val="20"/>
          <w:szCs w:val="20"/>
        </w:rPr>
        <w:t>,2023</w:t>
      </w:r>
      <w:r w:rsidR="00407E19" w:rsidRPr="00D438F6">
        <w:rPr>
          <w:rFonts w:ascii="Arial" w:eastAsia="Arial" w:hAnsi="Arial" w:cs="Arial"/>
          <w:color w:val="000000"/>
          <w:sz w:val="20"/>
          <w:szCs w:val="20"/>
        </w:rPr>
        <w:t xml:space="preserve"> are incorporated hereby by reference and shall be modified to </w:t>
      </w:r>
      <w:r w:rsidR="00407E19" w:rsidRPr="00F50E00">
        <w:rPr>
          <w:rFonts w:ascii="Arial" w:eastAsia="Arial" w:hAnsi="Arial" w:cs="Arial"/>
          <w:color w:val="000000"/>
          <w:sz w:val="20"/>
          <w:szCs w:val="20"/>
        </w:rPr>
        <w:t>comply with these conditions and restriction</w:t>
      </w:r>
      <w:r w:rsidR="00972213">
        <w:rPr>
          <w:rFonts w:ascii="Arial" w:eastAsia="Arial" w:hAnsi="Arial" w:cs="Arial"/>
          <w:color w:val="000000"/>
          <w:sz w:val="20"/>
          <w:szCs w:val="20"/>
        </w:rPr>
        <w:t>s</w:t>
      </w:r>
      <w:r w:rsidR="00407E19" w:rsidRPr="00F50E00">
        <w:rPr>
          <w:rFonts w:ascii="Arial" w:eastAsia="Arial" w:hAnsi="Arial" w:cs="Arial"/>
          <w:color w:val="000000"/>
          <w:sz w:val="20"/>
          <w:szCs w:val="20"/>
        </w:rPr>
        <w:t>.</w:t>
      </w:r>
      <w:r w:rsidRPr="00F50E00">
        <w:rPr>
          <w:rFonts w:ascii="Arial" w:eastAsia="Arial" w:hAnsi="Arial" w:cs="Arial"/>
          <w:color w:val="000000"/>
          <w:sz w:val="20"/>
          <w:szCs w:val="20"/>
        </w:rPr>
        <w:t xml:space="preserve"> </w:t>
      </w:r>
      <w:r w:rsidR="00407E19" w:rsidRPr="00F50E00">
        <w:rPr>
          <w:rFonts w:ascii="Arial" w:eastAsia="Arial" w:hAnsi="Arial" w:cs="Arial"/>
          <w:color w:val="000000"/>
          <w:sz w:val="20"/>
          <w:szCs w:val="20"/>
        </w:rPr>
        <w:t xml:space="preserve"> </w:t>
      </w:r>
      <w:r w:rsidR="00183577" w:rsidRPr="00F50E00">
        <w:rPr>
          <w:rFonts w:ascii="Arial" w:eastAsia="Arial" w:hAnsi="Arial" w:cs="Arial"/>
          <w:color w:val="000000"/>
          <w:sz w:val="20"/>
          <w:szCs w:val="20"/>
        </w:rPr>
        <w:t xml:space="preserve">A precise detailed site plan for the area affected by the </w:t>
      </w:r>
      <w:r w:rsidR="00972213">
        <w:rPr>
          <w:rFonts w:ascii="Arial" w:eastAsia="Arial" w:hAnsi="Arial" w:cs="Arial"/>
          <w:color w:val="000000"/>
          <w:sz w:val="20"/>
          <w:szCs w:val="20"/>
        </w:rPr>
        <w:t xml:space="preserve">conditional </w:t>
      </w:r>
      <w:proofErr w:type="gramStart"/>
      <w:r w:rsidR="00972213">
        <w:rPr>
          <w:rFonts w:ascii="Arial" w:eastAsia="Arial" w:hAnsi="Arial" w:cs="Arial"/>
          <w:color w:val="000000"/>
          <w:sz w:val="20"/>
          <w:szCs w:val="20"/>
        </w:rPr>
        <w:t>use</w:t>
      </w:r>
      <w:r w:rsidR="00407E19" w:rsidRPr="00F50E00">
        <w:rPr>
          <w:rFonts w:ascii="Arial" w:eastAsia="Arial" w:hAnsi="Arial" w:cs="Arial"/>
          <w:color w:val="000000"/>
          <w:sz w:val="20"/>
          <w:szCs w:val="20"/>
        </w:rPr>
        <w:t>,</w:t>
      </w:r>
      <w:proofErr w:type="gramEnd"/>
      <w:r w:rsidR="00407E19" w:rsidRPr="00F50E00">
        <w:rPr>
          <w:rFonts w:ascii="Arial" w:eastAsia="Arial" w:hAnsi="Arial" w:cs="Arial"/>
          <w:color w:val="000000"/>
          <w:sz w:val="20"/>
          <w:szCs w:val="20"/>
        </w:rPr>
        <w:t xml:space="preserve"> </w:t>
      </w:r>
      <w:r w:rsidR="00183577" w:rsidRPr="00F50E00">
        <w:rPr>
          <w:rFonts w:ascii="Arial" w:eastAsia="Arial" w:hAnsi="Arial" w:cs="Arial"/>
          <w:color w:val="000000"/>
          <w:sz w:val="20"/>
          <w:szCs w:val="20"/>
        </w:rPr>
        <w:t>shall be submitted to, and approved by, the Plan Commission and Village Board prior to the issuance of any building or occupancy permits. This plan shall show and describe the following:</w:t>
      </w:r>
    </w:p>
    <w:p w14:paraId="59526073" w14:textId="77777777" w:rsidR="00183577" w:rsidRPr="00183577" w:rsidRDefault="00183577" w:rsidP="00F50E00">
      <w:pPr>
        <w:spacing w:before="231" w:after="124" w:line="230" w:lineRule="exact"/>
        <w:ind w:right="80" w:hanging="684"/>
        <w:rPr>
          <w:rFonts w:ascii="Arial" w:hAnsi="Arial" w:cs="Arial"/>
        </w:rPr>
        <w:sectPr w:rsidR="00183577" w:rsidRPr="00183577">
          <w:headerReference w:type="default" r:id="rId8"/>
          <w:footerReference w:type="default" r:id="rId9"/>
          <w:pgSz w:w="12240" w:h="15840"/>
          <w:pgMar w:top="1300" w:right="1203" w:bottom="1064" w:left="1237" w:header="720" w:footer="720" w:gutter="0"/>
          <w:cols w:space="720"/>
        </w:sectPr>
      </w:pPr>
    </w:p>
    <w:p w14:paraId="484AEFD9" w14:textId="77777777" w:rsidR="00183577" w:rsidRPr="00972213" w:rsidRDefault="00183577" w:rsidP="00F50E00">
      <w:pPr>
        <w:spacing w:after="0" w:line="192" w:lineRule="exact"/>
        <w:ind w:right="80" w:firstLine="450"/>
        <w:textAlignment w:val="baseline"/>
        <w:rPr>
          <w:rFonts w:ascii="Arial" w:eastAsia="Arial" w:hAnsi="Arial" w:cs="Arial"/>
          <w:b/>
          <w:color w:val="000000"/>
          <w:spacing w:val="5"/>
          <w:sz w:val="18"/>
          <w:szCs w:val="18"/>
        </w:rPr>
      </w:pPr>
      <w:r w:rsidRPr="00972213">
        <w:rPr>
          <w:rFonts w:ascii="Arial" w:eastAsia="Arial" w:hAnsi="Arial" w:cs="Arial"/>
          <w:b/>
          <w:color w:val="000000"/>
          <w:spacing w:val="5"/>
          <w:sz w:val="18"/>
          <w:szCs w:val="18"/>
        </w:rPr>
        <w:t>1) General Development Plan</w:t>
      </w:r>
    </w:p>
    <w:p w14:paraId="7DE02A06" w14:textId="77777777" w:rsidR="00183577" w:rsidRPr="00972213" w:rsidRDefault="00183577" w:rsidP="00F50E00">
      <w:pPr>
        <w:spacing w:before="7" w:after="0" w:line="197" w:lineRule="exact"/>
        <w:ind w:left="990" w:right="80" w:hanging="270"/>
        <w:textAlignment w:val="baseline"/>
        <w:rPr>
          <w:rFonts w:ascii="Arial" w:eastAsia="Arial" w:hAnsi="Arial" w:cs="Arial"/>
          <w:color w:val="000000"/>
          <w:sz w:val="18"/>
          <w:szCs w:val="18"/>
        </w:rPr>
      </w:pPr>
      <w:r w:rsidRPr="00972213">
        <w:rPr>
          <w:rFonts w:ascii="Arial" w:eastAsia="Arial" w:hAnsi="Arial" w:cs="Arial"/>
          <w:color w:val="000000"/>
          <w:sz w:val="18"/>
          <w:szCs w:val="18"/>
        </w:rPr>
        <w:t xml:space="preserve">a) </w:t>
      </w:r>
      <w:r w:rsidR="00396FF6" w:rsidRPr="00972213">
        <w:rPr>
          <w:rFonts w:ascii="Arial" w:eastAsia="Arial" w:hAnsi="Arial" w:cs="Arial"/>
          <w:color w:val="000000"/>
          <w:sz w:val="18"/>
          <w:szCs w:val="18"/>
        </w:rPr>
        <w:t xml:space="preserve">  </w:t>
      </w:r>
      <w:r w:rsidRPr="00972213">
        <w:rPr>
          <w:rFonts w:ascii="Arial" w:eastAsia="Arial" w:hAnsi="Arial" w:cs="Arial"/>
          <w:color w:val="000000"/>
          <w:sz w:val="18"/>
          <w:szCs w:val="18"/>
        </w:rPr>
        <w:t>Detailed building/structure location(s) with setbacks</w:t>
      </w:r>
    </w:p>
    <w:p w14:paraId="1BB9325A" w14:textId="77777777" w:rsidR="00183577" w:rsidRPr="00972213" w:rsidRDefault="00183577" w:rsidP="00F50E00">
      <w:pPr>
        <w:tabs>
          <w:tab w:val="left" w:pos="720"/>
        </w:tabs>
        <w:spacing w:before="2" w:after="0" w:line="197" w:lineRule="exact"/>
        <w:ind w:left="990" w:right="80" w:hanging="270"/>
        <w:textAlignment w:val="baseline"/>
        <w:rPr>
          <w:rFonts w:ascii="Arial" w:eastAsia="Arial" w:hAnsi="Arial" w:cs="Arial"/>
          <w:color w:val="000000"/>
          <w:sz w:val="18"/>
          <w:szCs w:val="18"/>
        </w:rPr>
      </w:pPr>
      <w:r w:rsidRPr="00972213">
        <w:rPr>
          <w:rFonts w:ascii="Arial" w:eastAsia="Arial" w:hAnsi="Arial" w:cs="Arial"/>
          <w:color w:val="000000"/>
          <w:sz w:val="18"/>
          <w:szCs w:val="18"/>
        </w:rPr>
        <w:t xml:space="preserve">b) </w:t>
      </w:r>
      <w:r w:rsidR="00396FF6" w:rsidRPr="00972213">
        <w:rPr>
          <w:rFonts w:ascii="Arial" w:eastAsia="Arial" w:hAnsi="Arial" w:cs="Arial"/>
          <w:color w:val="000000"/>
          <w:sz w:val="18"/>
          <w:szCs w:val="18"/>
        </w:rPr>
        <w:t xml:space="preserve">  </w:t>
      </w:r>
      <w:proofErr w:type="gramStart"/>
      <w:r w:rsidRPr="00972213">
        <w:rPr>
          <w:rFonts w:ascii="Arial" w:eastAsia="Arial" w:hAnsi="Arial" w:cs="Arial"/>
          <w:color w:val="000000"/>
          <w:sz w:val="18"/>
          <w:szCs w:val="18"/>
        </w:rPr>
        <w:t>Square</w:t>
      </w:r>
      <w:proofErr w:type="gramEnd"/>
      <w:r w:rsidRPr="00972213">
        <w:rPr>
          <w:rFonts w:ascii="Arial" w:eastAsia="Arial" w:hAnsi="Arial" w:cs="Arial"/>
          <w:color w:val="000000"/>
          <w:sz w:val="18"/>
          <w:szCs w:val="18"/>
        </w:rPr>
        <w:t xml:space="preserve"> footage of all buildings/structures</w:t>
      </w:r>
    </w:p>
    <w:p w14:paraId="2ACD5813" w14:textId="77777777" w:rsidR="00183577" w:rsidRPr="00972213" w:rsidRDefault="00183577" w:rsidP="00F50E00">
      <w:pPr>
        <w:tabs>
          <w:tab w:val="left" w:pos="720"/>
        </w:tabs>
        <w:spacing w:after="0" w:line="195" w:lineRule="exact"/>
        <w:ind w:left="990" w:right="80" w:hanging="270"/>
        <w:textAlignment w:val="baseline"/>
        <w:rPr>
          <w:rFonts w:ascii="Arial" w:eastAsia="Arial" w:hAnsi="Arial" w:cs="Arial"/>
          <w:color w:val="000000"/>
          <w:spacing w:val="-1"/>
          <w:sz w:val="18"/>
          <w:szCs w:val="18"/>
        </w:rPr>
      </w:pPr>
      <w:r w:rsidRPr="00972213">
        <w:rPr>
          <w:rFonts w:ascii="Arial" w:eastAsia="Arial" w:hAnsi="Arial" w:cs="Arial"/>
          <w:color w:val="000000"/>
          <w:spacing w:val="-1"/>
          <w:sz w:val="18"/>
          <w:szCs w:val="18"/>
        </w:rPr>
        <w:t xml:space="preserve">c) </w:t>
      </w:r>
      <w:r w:rsidR="00396FF6" w:rsidRPr="00972213">
        <w:rPr>
          <w:rFonts w:ascii="Arial" w:eastAsia="Arial" w:hAnsi="Arial" w:cs="Arial"/>
          <w:color w:val="000000"/>
          <w:spacing w:val="-1"/>
          <w:sz w:val="18"/>
          <w:szCs w:val="18"/>
        </w:rPr>
        <w:t xml:space="preserve">  </w:t>
      </w:r>
      <w:r w:rsidRPr="00972213">
        <w:rPr>
          <w:rFonts w:ascii="Arial" w:eastAsia="Arial" w:hAnsi="Arial" w:cs="Arial"/>
          <w:color w:val="000000"/>
          <w:spacing w:val="-1"/>
          <w:sz w:val="18"/>
          <w:szCs w:val="18"/>
        </w:rPr>
        <w:t>Area(s) for future expansion</w:t>
      </w:r>
    </w:p>
    <w:p w14:paraId="22B89F48" w14:textId="77777777" w:rsidR="00183577" w:rsidRPr="00972213" w:rsidRDefault="00183577" w:rsidP="00F50E00">
      <w:pPr>
        <w:spacing w:before="1" w:after="0" w:line="197" w:lineRule="exact"/>
        <w:ind w:left="990" w:right="80" w:hanging="270"/>
        <w:textAlignment w:val="baseline"/>
        <w:rPr>
          <w:rFonts w:ascii="Arial" w:eastAsia="Arial" w:hAnsi="Arial" w:cs="Arial"/>
          <w:color w:val="000000"/>
          <w:spacing w:val="6"/>
          <w:sz w:val="18"/>
          <w:szCs w:val="18"/>
        </w:rPr>
      </w:pPr>
      <w:r w:rsidRPr="00972213">
        <w:rPr>
          <w:rFonts w:ascii="Arial" w:eastAsia="Arial" w:hAnsi="Arial" w:cs="Arial"/>
          <w:color w:val="000000"/>
          <w:spacing w:val="6"/>
          <w:sz w:val="18"/>
          <w:szCs w:val="18"/>
        </w:rPr>
        <w:t xml:space="preserve">d) </w:t>
      </w:r>
      <w:r w:rsidR="00396FF6" w:rsidRPr="00972213">
        <w:rPr>
          <w:rFonts w:ascii="Arial" w:eastAsia="Arial" w:hAnsi="Arial" w:cs="Arial"/>
          <w:color w:val="000000"/>
          <w:spacing w:val="6"/>
          <w:sz w:val="18"/>
          <w:szCs w:val="18"/>
        </w:rPr>
        <w:t xml:space="preserve"> </w:t>
      </w:r>
      <w:r w:rsidRPr="00972213">
        <w:rPr>
          <w:rFonts w:ascii="Arial" w:eastAsia="Arial" w:hAnsi="Arial" w:cs="Arial"/>
          <w:color w:val="000000"/>
          <w:spacing w:val="6"/>
          <w:sz w:val="18"/>
          <w:szCs w:val="18"/>
        </w:rPr>
        <w:t>Area(s) to be paved</w:t>
      </w:r>
    </w:p>
    <w:p w14:paraId="1FC3407C" w14:textId="77777777" w:rsidR="00183577" w:rsidRPr="00972213" w:rsidRDefault="00183577" w:rsidP="00F50E00">
      <w:pPr>
        <w:spacing w:after="0" w:line="197" w:lineRule="exact"/>
        <w:ind w:left="990" w:right="80" w:hanging="270"/>
        <w:textAlignment w:val="baseline"/>
        <w:rPr>
          <w:rFonts w:ascii="Arial" w:eastAsia="Arial" w:hAnsi="Arial" w:cs="Arial"/>
          <w:color w:val="000000"/>
          <w:spacing w:val="4"/>
          <w:sz w:val="18"/>
          <w:szCs w:val="18"/>
        </w:rPr>
      </w:pPr>
      <w:r w:rsidRPr="00972213">
        <w:rPr>
          <w:rFonts w:ascii="Arial" w:eastAsia="Arial" w:hAnsi="Arial" w:cs="Arial"/>
          <w:color w:val="000000"/>
          <w:spacing w:val="4"/>
          <w:sz w:val="18"/>
          <w:szCs w:val="18"/>
        </w:rPr>
        <w:t>e)</w:t>
      </w:r>
      <w:r w:rsidR="00396FF6" w:rsidRPr="00972213">
        <w:rPr>
          <w:rFonts w:ascii="Arial" w:eastAsia="Arial" w:hAnsi="Arial" w:cs="Arial"/>
          <w:color w:val="000000"/>
          <w:spacing w:val="4"/>
          <w:sz w:val="18"/>
          <w:szCs w:val="18"/>
        </w:rPr>
        <w:t xml:space="preserve"> </w:t>
      </w:r>
      <w:r w:rsidRPr="00972213">
        <w:rPr>
          <w:rFonts w:ascii="Arial" w:eastAsia="Arial" w:hAnsi="Arial" w:cs="Arial"/>
          <w:color w:val="000000"/>
          <w:spacing w:val="4"/>
          <w:sz w:val="18"/>
          <w:szCs w:val="18"/>
        </w:rPr>
        <w:t xml:space="preserve"> Access drive(s) (width and location)</w:t>
      </w:r>
    </w:p>
    <w:p w14:paraId="208D98C9" w14:textId="77777777" w:rsidR="00183577" w:rsidRPr="00972213" w:rsidRDefault="00183577" w:rsidP="00F50E00">
      <w:pPr>
        <w:tabs>
          <w:tab w:val="left" w:pos="720"/>
        </w:tabs>
        <w:spacing w:after="0" w:line="197" w:lineRule="exact"/>
        <w:ind w:left="990" w:right="80" w:hanging="270"/>
        <w:textAlignment w:val="baseline"/>
        <w:rPr>
          <w:rFonts w:ascii="Arial" w:eastAsia="Arial" w:hAnsi="Arial" w:cs="Arial"/>
          <w:color w:val="000000"/>
          <w:spacing w:val="-1"/>
          <w:sz w:val="18"/>
          <w:szCs w:val="18"/>
        </w:rPr>
      </w:pPr>
      <w:r w:rsidRPr="00972213">
        <w:rPr>
          <w:rFonts w:ascii="Arial" w:eastAsia="Arial" w:hAnsi="Arial" w:cs="Arial"/>
          <w:color w:val="000000"/>
          <w:spacing w:val="-1"/>
          <w:sz w:val="18"/>
          <w:szCs w:val="18"/>
        </w:rPr>
        <w:t xml:space="preserve">f) </w:t>
      </w:r>
      <w:r w:rsidR="00396FF6" w:rsidRPr="00972213">
        <w:rPr>
          <w:rFonts w:ascii="Arial" w:eastAsia="Arial" w:hAnsi="Arial" w:cs="Arial"/>
          <w:color w:val="000000"/>
          <w:spacing w:val="-1"/>
          <w:sz w:val="18"/>
          <w:szCs w:val="18"/>
        </w:rPr>
        <w:t xml:space="preserve">  </w:t>
      </w:r>
      <w:r w:rsidRPr="00972213">
        <w:rPr>
          <w:rFonts w:ascii="Arial" w:eastAsia="Arial" w:hAnsi="Arial" w:cs="Arial"/>
          <w:color w:val="000000"/>
          <w:spacing w:val="-1"/>
          <w:sz w:val="18"/>
          <w:szCs w:val="18"/>
        </w:rPr>
        <w:t>Sidewalk location(s)</w:t>
      </w:r>
    </w:p>
    <w:p w14:paraId="732B1249" w14:textId="77777777" w:rsidR="00183577" w:rsidRPr="00972213" w:rsidRDefault="00183577" w:rsidP="00F50E00">
      <w:pPr>
        <w:spacing w:before="1" w:after="0" w:line="197" w:lineRule="exact"/>
        <w:ind w:left="990" w:right="80" w:hanging="270"/>
        <w:textAlignment w:val="baseline"/>
        <w:rPr>
          <w:rFonts w:ascii="Arial" w:eastAsia="Arial" w:hAnsi="Arial" w:cs="Arial"/>
          <w:color w:val="000000"/>
          <w:spacing w:val="3"/>
          <w:sz w:val="18"/>
          <w:szCs w:val="18"/>
        </w:rPr>
      </w:pPr>
      <w:r w:rsidRPr="00972213">
        <w:rPr>
          <w:rFonts w:ascii="Arial" w:eastAsia="Arial" w:hAnsi="Arial" w:cs="Arial"/>
          <w:color w:val="000000"/>
          <w:spacing w:val="3"/>
          <w:sz w:val="18"/>
          <w:szCs w:val="18"/>
        </w:rPr>
        <w:t xml:space="preserve">g) </w:t>
      </w:r>
      <w:r w:rsidR="00396FF6" w:rsidRPr="00972213">
        <w:rPr>
          <w:rFonts w:ascii="Arial" w:eastAsia="Arial" w:hAnsi="Arial" w:cs="Arial"/>
          <w:color w:val="000000"/>
          <w:spacing w:val="3"/>
          <w:sz w:val="18"/>
          <w:szCs w:val="18"/>
        </w:rPr>
        <w:t xml:space="preserve"> </w:t>
      </w:r>
      <w:r w:rsidRPr="00972213">
        <w:rPr>
          <w:rFonts w:ascii="Arial" w:eastAsia="Arial" w:hAnsi="Arial" w:cs="Arial"/>
          <w:color w:val="000000"/>
          <w:spacing w:val="3"/>
          <w:sz w:val="18"/>
          <w:szCs w:val="18"/>
        </w:rPr>
        <w:t>Parking layout and traffic circulation</w:t>
      </w:r>
    </w:p>
    <w:p w14:paraId="56696E5C" w14:textId="77777777" w:rsidR="00183577" w:rsidRPr="00972213" w:rsidRDefault="00396FF6" w:rsidP="00F50E00">
      <w:pPr>
        <w:numPr>
          <w:ilvl w:val="0"/>
          <w:numId w:val="4"/>
        </w:numPr>
        <w:tabs>
          <w:tab w:val="clear" w:pos="216"/>
          <w:tab w:val="left" w:pos="936"/>
        </w:tabs>
        <w:spacing w:before="2" w:after="0" w:line="197" w:lineRule="exact"/>
        <w:ind w:left="990" w:right="80" w:hanging="270"/>
        <w:textAlignment w:val="baseline"/>
        <w:rPr>
          <w:rFonts w:ascii="Arial" w:eastAsia="Arial" w:hAnsi="Arial" w:cs="Arial"/>
          <w:color w:val="000000"/>
          <w:sz w:val="18"/>
          <w:szCs w:val="18"/>
        </w:rPr>
      </w:pPr>
      <w:r w:rsidRPr="00972213">
        <w:rPr>
          <w:rFonts w:ascii="Arial" w:eastAsia="Arial" w:hAnsi="Arial" w:cs="Arial"/>
          <w:color w:val="000000"/>
          <w:sz w:val="18"/>
          <w:szCs w:val="18"/>
        </w:rPr>
        <w:t xml:space="preserve"> </w:t>
      </w:r>
      <w:r w:rsidR="00183577" w:rsidRPr="00972213">
        <w:rPr>
          <w:rFonts w:ascii="Arial" w:eastAsia="Arial" w:hAnsi="Arial" w:cs="Arial"/>
          <w:color w:val="000000"/>
          <w:sz w:val="18"/>
          <w:szCs w:val="18"/>
        </w:rPr>
        <w:t>Location(s) and future expansion</w:t>
      </w:r>
    </w:p>
    <w:p w14:paraId="25BB925F" w14:textId="77777777" w:rsidR="00183577" w:rsidRPr="00972213" w:rsidRDefault="00396FF6" w:rsidP="00F50E00">
      <w:pPr>
        <w:numPr>
          <w:ilvl w:val="0"/>
          <w:numId w:val="4"/>
        </w:numPr>
        <w:tabs>
          <w:tab w:val="clear" w:pos="216"/>
          <w:tab w:val="left" w:pos="936"/>
        </w:tabs>
        <w:spacing w:after="0" w:line="195" w:lineRule="exact"/>
        <w:ind w:left="990" w:right="80" w:hanging="270"/>
        <w:textAlignment w:val="baseline"/>
        <w:rPr>
          <w:rFonts w:ascii="Arial" w:eastAsia="Arial" w:hAnsi="Arial" w:cs="Arial"/>
          <w:color w:val="000000"/>
          <w:sz w:val="18"/>
          <w:szCs w:val="18"/>
        </w:rPr>
      </w:pPr>
      <w:r w:rsidRPr="00972213">
        <w:rPr>
          <w:rFonts w:ascii="Arial" w:eastAsia="Arial" w:hAnsi="Arial" w:cs="Arial"/>
          <w:color w:val="000000"/>
          <w:sz w:val="18"/>
          <w:szCs w:val="18"/>
        </w:rPr>
        <w:t xml:space="preserve"> </w:t>
      </w:r>
      <w:r w:rsidR="00183577" w:rsidRPr="00972213">
        <w:rPr>
          <w:rFonts w:ascii="Arial" w:eastAsia="Arial" w:hAnsi="Arial" w:cs="Arial"/>
          <w:color w:val="000000"/>
          <w:sz w:val="18"/>
          <w:szCs w:val="18"/>
        </w:rPr>
        <w:t>Number &amp; type(s) of dwellings</w:t>
      </w:r>
    </w:p>
    <w:p w14:paraId="27EAFCE9" w14:textId="77777777" w:rsidR="00183577" w:rsidRPr="00972213" w:rsidRDefault="00396FF6" w:rsidP="00F50E00">
      <w:pPr>
        <w:numPr>
          <w:ilvl w:val="0"/>
          <w:numId w:val="4"/>
        </w:numPr>
        <w:tabs>
          <w:tab w:val="clear" w:pos="216"/>
          <w:tab w:val="left" w:pos="936"/>
        </w:tabs>
        <w:spacing w:before="2" w:after="0" w:line="197" w:lineRule="exact"/>
        <w:ind w:left="990" w:right="80" w:hanging="270"/>
        <w:textAlignment w:val="baseline"/>
        <w:rPr>
          <w:rFonts w:ascii="Arial" w:eastAsia="Arial" w:hAnsi="Arial" w:cs="Arial"/>
          <w:color w:val="000000"/>
          <w:spacing w:val="-2"/>
          <w:sz w:val="18"/>
          <w:szCs w:val="18"/>
        </w:rPr>
      </w:pPr>
      <w:r w:rsidRPr="00972213">
        <w:rPr>
          <w:rFonts w:ascii="Arial" w:eastAsia="Arial" w:hAnsi="Arial" w:cs="Arial"/>
          <w:color w:val="000000"/>
          <w:spacing w:val="-2"/>
          <w:sz w:val="18"/>
          <w:szCs w:val="18"/>
        </w:rPr>
        <w:t xml:space="preserve"> </w:t>
      </w:r>
      <w:r w:rsidR="00183577" w:rsidRPr="00972213">
        <w:rPr>
          <w:rFonts w:ascii="Arial" w:eastAsia="Arial" w:hAnsi="Arial" w:cs="Arial"/>
          <w:color w:val="000000"/>
          <w:spacing w:val="-2"/>
          <w:sz w:val="18"/>
          <w:szCs w:val="18"/>
        </w:rPr>
        <w:t>Number of garage &amp; surface parking spaces</w:t>
      </w:r>
    </w:p>
    <w:p w14:paraId="7CF54B89" w14:textId="77777777" w:rsidR="00183577" w:rsidRPr="00972213" w:rsidRDefault="00396FF6" w:rsidP="00F50E00">
      <w:pPr>
        <w:numPr>
          <w:ilvl w:val="0"/>
          <w:numId w:val="4"/>
        </w:numPr>
        <w:tabs>
          <w:tab w:val="clear" w:pos="216"/>
          <w:tab w:val="left" w:pos="936"/>
        </w:tabs>
        <w:spacing w:after="0" w:line="193" w:lineRule="exact"/>
        <w:ind w:left="990" w:right="80" w:hanging="270"/>
        <w:textAlignment w:val="baseline"/>
        <w:rPr>
          <w:rFonts w:ascii="Arial" w:eastAsia="Arial" w:hAnsi="Arial" w:cs="Arial"/>
          <w:color w:val="000000"/>
          <w:sz w:val="18"/>
          <w:szCs w:val="18"/>
        </w:rPr>
      </w:pPr>
      <w:r w:rsidRPr="00972213">
        <w:rPr>
          <w:rFonts w:ascii="Arial" w:eastAsia="Arial" w:hAnsi="Arial" w:cs="Arial"/>
          <w:color w:val="000000"/>
          <w:sz w:val="18"/>
          <w:szCs w:val="18"/>
        </w:rPr>
        <w:t xml:space="preserve"> </w:t>
      </w:r>
      <w:r w:rsidR="00183577" w:rsidRPr="00972213">
        <w:rPr>
          <w:rFonts w:ascii="Arial" w:eastAsia="Arial" w:hAnsi="Arial" w:cs="Arial"/>
          <w:color w:val="000000"/>
          <w:sz w:val="18"/>
          <w:szCs w:val="18"/>
        </w:rPr>
        <w:t>Dimensions</w:t>
      </w:r>
    </w:p>
    <w:p w14:paraId="695FBF41" w14:textId="77777777" w:rsidR="00183577" w:rsidRPr="00972213" w:rsidRDefault="00396FF6" w:rsidP="00F50E00">
      <w:pPr>
        <w:numPr>
          <w:ilvl w:val="0"/>
          <w:numId w:val="4"/>
        </w:numPr>
        <w:tabs>
          <w:tab w:val="clear" w:pos="216"/>
          <w:tab w:val="left" w:pos="936"/>
        </w:tabs>
        <w:spacing w:before="2" w:after="0" w:line="197" w:lineRule="exact"/>
        <w:ind w:left="990" w:right="80" w:hanging="270"/>
        <w:textAlignment w:val="baseline"/>
        <w:rPr>
          <w:rFonts w:ascii="Arial" w:eastAsia="Arial" w:hAnsi="Arial" w:cs="Arial"/>
          <w:color w:val="000000"/>
          <w:sz w:val="18"/>
          <w:szCs w:val="18"/>
        </w:rPr>
      </w:pPr>
      <w:r w:rsidRPr="00972213">
        <w:rPr>
          <w:rFonts w:ascii="Arial" w:eastAsia="Arial" w:hAnsi="Arial" w:cs="Arial"/>
          <w:color w:val="000000"/>
          <w:sz w:val="18"/>
          <w:szCs w:val="18"/>
        </w:rPr>
        <w:t xml:space="preserve"> </w:t>
      </w:r>
      <w:r w:rsidR="00183577" w:rsidRPr="00972213">
        <w:rPr>
          <w:rFonts w:ascii="Arial" w:eastAsia="Arial" w:hAnsi="Arial" w:cs="Arial"/>
          <w:color w:val="000000"/>
          <w:sz w:val="18"/>
          <w:szCs w:val="18"/>
        </w:rPr>
        <w:t>Setbacks</w:t>
      </w:r>
    </w:p>
    <w:p w14:paraId="1938FD74" w14:textId="77777777" w:rsidR="00F75431" w:rsidRPr="00972213" w:rsidRDefault="00183577" w:rsidP="00F50E00">
      <w:pPr>
        <w:tabs>
          <w:tab w:val="left" w:pos="720"/>
        </w:tabs>
        <w:spacing w:before="1" w:after="0" w:line="197" w:lineRule="exact"/>
        <w:ind w:left="990" w:right="80" w:hanging="270"/>
        <w:textAlignment w:val="baseline"/>
        <w:rPr>
          <w:rFonts w:ascii="Arial" w:eastAsia="Arial" w:hAnsi="Arial" w:cs="Arial"/>
          <w:color w:val="000000"/>
          <w:spacing w:val="-1"/>
          <w:sz w:val="18"/>
          <w:szCs w:val="18"/>
        </w:rPr>
      </w:pPr>
      <w:r w:rsidRPr="00972213">
        <w:rPr>
          <w:rFonts w:ascii="Arial" w:eastAsia="Arial" w:hAnsi="Arial" w:cs="Arial"/>
          <w:color w:val="000000"/>
          <w:spacing w:val="-1"/>
          <w:sz w:val="18"/>
          <w:szCs w:val="18"/>
        </w:rPr>
        <w:t>h)</w:t>
      </w:r>
      <w:r w:rsidR="00F75431" w:rsidRPr="00972213">
        <w:rPr>
          <w:rFonts w:ascii="Arial" w:eastAsia="Arial" w:hAnsi="Arial" w:cs="Arial"/>
          <w:color w:val="000000"/>
          <w:spacing w:val="-1"/>
          <w:sz w:val="18"/>
          <w:szCs w:val="18"/>
        </w:rPr>
        <w:t xml:space="preserve"> </w:t>
      </w:r>
      <w:r w:rsidR="00396FF6" w:rsidRPr="00972213">
        <w:rPr>
          <w:rFonts w:ascii="Arial" w:eastAsia="Arial" w:hAnsi="Arial" w:cs="Arial"/>
          <w:color w:val="000000"/>
          <w:spacing w:val="-1"/>
          <w:sz w:val="18"/>
          <w:szCs w:val="18"/>
        </w:rPr>
        <w:t xml:space="preserve">  </w:t>
      </w:r>
      <w:r w:rsidRPr="00972213">
        <w:rPr>
          <w:rFonts w:ascii="Arial" w:eastAsia="Arial" w:hAnsi="Arial" w:cs="Arial"/>
          <w:color w:val="000000"/>
          <w:spacing w:val="-1"/>
          <w:sz w:val="18"/>
          <w:szCs w:val="18"/>
        </w:rPr>
        <w:t>Location(s) of loading berth(s)</w:t>
      </w:r>
    </w:p>
    <w:p w14:paraId="3A6000A4" w14:textId="77777777" w:rsidR="00F75431" w:rsidRPr="00972213" w:rsidRDefault="00183577" w:rsidP="00F50E00">
      <w:pPr>
        <w:tabs>
          <w:tab w:val="left" w:pos="720"/>
        </w:tabs>
        <w:spacing w:before="1" w:after="0" w:line="197" w:lineRule="exact"/>
        <w:ind w:left="990" w:right="80" w:hanging="270"/>
        <w:textAlignment w:val="baseline"/>
        <w:rPr>
          <w:rFonts w:ascii="Arial" w:eastAsia="Arial" w:hAnsi="Arial" w:cs="Arial"/>
          <w:color w:val="000000"/>
          <w:spacing w:val="-2"/>
          <w:sz w:val="18"/>
          <w:szCs w:val="18"/>
        </w:rPr>
      </w:pPr>
      <w:proofErr w:type="spellStart"/>
      <w:r w:rsidRPr="00972213">
        <w:rPr>
          <w:rFonts w:ascii="Arial" w:eastAsia="Arial" w:hAnsi="Arial" w:cs="Arial"/>
          <w:color w:val="000000"/>
          <w:spacing w:val="-2"/>
          <w:sz w:val="18"/>
          <w:szCs w:val="18"/>
        </w:rPr>
        <w:t>i</w:t>
      </w:r>
      <w:proofErr w:type="spellEnd"/>
      <w:r w:rsidRPr="00972213">
        <w:rPr>
          <w:rFonts w:ascii="Arial" w:eastAsia="Arial" w:hAnsi="Arial" w:cs="Arial"/>
          <w:color w:val="000000"/>
          <w:spacing w:val="-2"/>
          <w:sz w:val="18"/>
          <w:szCs w:val="18"/>
        </w:rPr>
        <w:t>)</w:t>
      </w:r>
      <w:r w:rsidR="00F75431" w:rsidRPr="00972213">
        <w:rPr>
          <w:rFonts w:ascii="Arial" w:eastAsia="Arial" w:hAnsi="Arial" w:cs="Arial"/>
          <w:color w:val="000000"/>
          <w:spacing w:val="-2"/>
          <w:sz w:val="18"/>
          <w:szCs w:val="18"/>
        </w:rPr>
        <w:t xml:space="preserve"> </w:t>
      </w:r>
      <w:r w:rsidR="00396FF6" w:rsidRPr="00972213">
        <w:rPr>
          <w:rFonts w:ascii="Arial" w:eastAsia="Arial" w:hAnsi="Arial" w:cs="Arial"/>
          <w:color w:val="000000"/>
          <w:spacing w:val="-2"/>
          <w:sz w:val="18"/>
          <w:szCs w:val="18"/>
        </w:rPr>
        <w:t xml:space="preserve">    </w:t>
      </w:r>
      <w:r w:rsidRPr="00972213">
        <w:rPr>
          <w:rFonts w:ascii="Arial" w:eastAsia="Arial" w:hAnsi="Arial" w:cs="Arial"/>
          <w:color w:val="000000"/>
          <w:spacing w:val="-2"/>
          <w:sz w:val="18"/>
          <w:szCs w:val="18"/>
        </w:rPr>
        <w:t>Location of sanitary sewer (existing &amp; proposed)</w:t>
      </w:r>
    </w:p>
    <w:p w14:paraId="10056195" w14:textId="77777777" w:rsidR="00183577" w:rsidRPr="00972213" w:rsidRDefault="00183577" w:rsidP="00F50E00">
      <w:pPr>
        <w:tabs>
          <w:tab w:val="left" w:pos="720"/>
        </w:tabs>
        <w:spacing w:after="0" w:line="197" w:lineRule="exact"/>
        <w:ind w:left="990" w:right="80" w:hanging="270"/>
        <w:textAlignment w:val="baseline"/>
        <w:rPr>
          <w:rFonts w:ascii="Arial" w:eastAsia="Arial" w:hAnsi="Arial" w:cs="Arial"/>
          <w:color w:val="000000"/>
          <w:sz w:val="18"/>
          <w:szCs w:val="18"/>
        </w:rPr>
      </w:pPr>
      <w:r w:rsidRPr="00972213">
        <w:rPr>
          <w:rFonts w:ascii="Arial" w:eastAsia="Arial" w:hAnsi="Arial" w:cs="Arial"/>
          <w:color w:val="000000"/>
          <w:sz w:val="18"/>
          <w:szCs w:val="18"/>
        </w:rPr>
        <w:t>j)</w:t>
      </w:r>
      <w:r w:rsidR="00F75431" w:rsidRPr="00972213">
        <w:rPr>
          <w:rFonts w:ascii="Arial" w:eastAsia="Arial" w:hAnsi="Arial" w:cs="Arial"/>
          <w:color w:val="000000"/>
          <w:sz w:val="18"/>
          <w:szCs w:val="18"/>
        </w:rPr>
        <w:t xml:space="preserve"> </w:t>
      </w:r>
      <w:r w:rsidR="00396FF6" w:rsidRPr="00972213">
        <w:rPr>
          <w:rFonts w:ascii="Arial" w:eastAsia="Arial" w:hAnsi="Arial" w:cs="Arial"/>
          <w:color w:val="000000"/>
          <w:sz w:val="18"/>
          <w:szCs w:val="18"/>
        </w:rPr>
        <w:t xml:space="preserve">   </w:t>
      </w:r>
      <w:r w:rsidRPr="00972213">
        <w:rPr>
          <w:rFonts w:ascii="Arial" w:eastAsia="Arial" w:hAnsi="Arial" w:cs="Arial"/>
          <w:color w:val="000000"/>
          <w:sz w:val="18"/>
          <w:szCs w:val="18"/>
        </w:rPr>
        <w:t>Location of water (existing &amp; proposed)</w:t>
      </w:r>
    </w:p>
    <w:p w14:paraId="397D47FA" w14:textId="77777777" w:rsidR="00396FF6" w:rsidRPr="00972213" w:rsidRDefault="00183577" w:rsidP="00F50E00">
      <w:pPr>
        <w:tabs>
          <w:tab w:val="left" w:pos="720"/>
        </w:tabs>
        <w:spacing w:after="0" w:line="197" w:lineRule="exact"/>
        <w:ind w:left="990" w:right="80" w:hanging="270"/>
        <w:textAlignment w:val="baseline"/>
        <w:rPr>
          <w:rFonts w:ascii="Arial" w:eastAsia="Arial" w:hAnsi="Arial" w:cs="Arial"/>
          <w:color w:val="000000"/>
          <w:sz w:val="18"/>
          <w:szCs w:val="18"/>
        </w:rPr>
      </w:pPr>
      <w:r w:rsidRPr="00972213">
        <w:rPr>
          <w:rFonts w:ascii="Arial" w:eastAsia="Arial" w:hAnsi="Arial" w:cs="Arial"/>
          <w:color w:val="000000"/>
          <w:sz w:val="18"/>
          <w:szCs w:val="18"/>
        </w:rPr>
        <w:t>k)</w:t>
      </w:r>
      <w:r w:rsidR="00396FF6" w:rsidRPr="00972213">
        <w:rPr>
          <w:rFonts w:ascii="Arial" w:eastAsia="Arial" w:hAnsi="Arial" w:cs="Arial"/>
          <w:color w:val="000000"/>
          <w:sz w:val="18"/>
          <w:szCs w:val="18"/>
        </w:rPr>
        <w:t xml:space="preserve">  </w:t>
      </w:r>
      <w:r w:rsidR="00F75431" w:rsidRPr="00972213">
        <w:rPr>
          <w:rFonts w:ascii="Arial" w:eastAsia="Arial" w:hAnsi="Arial" w:cs="Arial"/>
          <w:color w:val="000000"/>
          <w:sz w:val="18"/>
          <w:szCs w:val="18"/>
        </w:rPr>
        <w:t xml:space="preserve"> </w:t>
      </w:r>
      <w:r w:rsidRPr="00972213">
        <w:rPr>
          <w:rFonts w:ascii="Arial" w:eastAsia="Arial" w:hAnsi="Arial" w:cs="Arial"/>
          <w:color w:val="000000"/>
          <w:sz w:val="18"/>
          <w:szCs w:val="18"/>
        </w:rPr>
        <w:t>Location of storm sewer (existing &amp; proposed</w:t>
      </w:r>
      <w:r w:rsidR="00407E19" w:rsidRPr="00972213">
        <w:rPr>
          <w:rFonts w:ascii="Arial" w:eastAsia="Arial" w:hAnsi="Arial" w:cs="Arial"/>
          <w:color w:val="000000"/>
          <w:sz w:val="18"/>
          <w:szCs w:val="18"/>
        </w:rPr>
        <w:t>)</w:t>
      </w:r>
    </w:p>
    <w:p w14:paraId="163F1A2A" w14:textId="77777777" w:rsidR="00396FF6" w:rsidRPr="00972213" w:rsidRDefault="00183577" w:rsidP="00F50E00">
      <w:pPr>
        <w:tabs>
          <w:tab w:val="left" w:pos="720"/>
        </w:tabs>
        <w:spacing w:after="0" w:line="197" w:lineRule="exact"/>
        <w:ind w:left="990" w:right="80" w:hanging="270"/>
        <w:textAlignment w:val="baseline"/>
        <w:rPr>
          <w:rFonts w:ascii="Arial" w:eastAsia="Arial" w:hAnsi="Arial" w:cs="Arial"/>
          <w:color w:val="000000"/>
          <w:spacing w:val="5"/>
          <w:sz w:val="18"/>
          <w:szCs w:val="18"/>
        </w:rPr>
      </w:pPr>
      <w:r w:rsidRPr="00972213">
        <w:rPr>
          <w:rFonts w:ascii="Arial" w:eastAsia="Arial" w:hAnsi="Arial" w:cs="Arial"/>
          <w:color w:val="000000"/>
          <w:spacing w:val="5"/>
          <w:sz w:val="18"/>
          <w:szCs w:val="18"/>
        </w:rPr>
        <w:t>I)</w:t>
      </w:r>
      <w:r w:rsidR="00396FF6" w:rsidRPr="00972213">
        <w:rPr>
          <w:rFonts w:ascii="Arial" w:eastAsia="Arial" w:hAnsi="Arial" w:cs="Arial"/>
          <w:color w:val="000000"/>
          <w:spacing w:val="5"/>
          <w:sz w:val="18"/>
          <w:szCs w:val="18"/>
        </w:rPr>
        <w:t xml:space="preserve">  </w:t>
      </w:r>
      <w:r w:rsidR="00F75431" w:rsidRPr="00972213">
        <w:rPr>
          <w:rFonts w:ascii="Arial" w:eastAsia="Arial" w:hAnsi="Arial" w:cs="Arial"/>
          <w:color w:val="000000"/>
          <w:spacing w:val="5"/>
          <w:sz w:val="18"/>
          <w:szCs w:val="18"/>
        </w:rPr>
        <w:t xml:space="preserve"> </w:t>
      </w:r>
      <w:r w:rsidRPr="00972213">
        <w:rPr>
          <w:rFonts w:ascii="Arial" w:eastAsia="Arial" w:hAnsi="Arial" w:cs="Arial"/>
          <w:color w:val="000000"/>
          <w:spacing w:val="5"/>
          <w:sz w:val="18"/>
          <w:szCs w:val="18"/>
        </w:rPr>
        <w:t>Location(s) of wetlands (field verified</w:t>
      </w:r>
      <w:r w:rsidR="00396FF6" w:rsidRPr="00972213">
        <w:rPr>
          <w:rFonts w:ascii="Arial" w:eastAsia="Arial" w:hAnsi="Arial" w:cs="Arial"/>
          <w:color w:val="000000"/>
          <w:spacing w:val="5"/>
          <w:sz w:val="18"/>
          <w:szCs w:val="18"/>
        </w:rPr>
        <w:t>)</w:t>
      </w:r>
    </w:p>
    <w:p w14:paraId="0DDB76A8" w14:textId="77777777" w:rsidR="00396FF6" w:rsidRPr="00972213" w:rsidRDefault="00396FF6" w:rsidP="00F50E00">
      <w:pPr>
        <w:tabs>
          <w:tab w:val="left" w:pos="720"/>
        </w:tabs>
        <w:spacing w:after="0" w:line="197" w:lineRule="exact"/>
        <w:ind w:left="990" w:right="80" w:hanging="270"/>
        <w:textAlignment w:val="baseline"/>
        <w:rPr>
          <w:rFonts w:ascii="Arial" w:eastAsia="Arial" w:hAnsi="Arial" w:cs="Arial"/>
          <w:color w:val="000000"/>
          <w:spacing w:val="5"/>
          <w:sz w:val="18"/>
          <w:szCs w:val="18"/>
        </w:rPr>
      </w:pPr>
      <w:r w:rsidRPr="00972213">
        <w:rPr>
          <w:rFonts w:ascii="Arial" w:eastAsia="Arial" w:hAnsi="Arial" w:cs="Arial"/>
          <w:color w:val="000000"/>
          <w:spacing w:val="5"/>
          <w:sz w:val="18"/>
          <w:szCs w:val="18"/>
        </w:rPr>
        <w:t xml:space="preserve">m) </w:t>
      </w:r>
      <w:r w:rsidR="00183577" w:rsidRPr="00972213">
        <w:rPr>
          <w:rFonts w:ascii="Arial" w:eastAsia="Arial" w:hAnsi="Arial" w:cs="Arial"/>
          <w:color w:val="000000"/>
          <w:sz w:val="18"/>
          <w:szCs w:val="18"/>
        </w:rPr>
        <w:t>Location(s) and details of sign(s)</w:t>
      </w:r>
    </w:p>
    <w:p w14:paraId="3763C3C1" w14:textId="77777777" w:rsidR="00183577" w:rsidRPr="00972213" w:rsidRDefault="00396FF6" w:rsidP="00F50E00">
      <w:pPr>
        <w:tabs>
          <w:tab w:val="left" w:pos="720"/>
        </w:tabs>
        <w:spacing w:after="0" w:line="197" w:lineRule="exact"/>
        <w:ind w:left="990" w:right="80" w:hanging="270"/>
        <w:textAlignment w:val="baseline"/>
        <w:rPr>
          <w:rFonts w:ascii="Arial" w:eastAsia="Arial" w:hAnsi="Arial" w:cs="Arial"/>
          <w:color w:val="000000"/>
          <w:spacing w:val="5"/>
          <w:sz w:val="18"/>
          <w:szCs w:val="18"/>
        </w:rPr>
      </w:pPr>
      <w:r w:rsidRPr="00972213">
        <w:rPr>
          <w:rFonts w:ascii="Arial" w:eastAsia="Arial" w:hAnsi="Arial" w:cs="Arial"/>
          <w:color w:val="000000"/>
          <w:spacing w:val="5"/>
          <w:sz w:val="18"/>
          <w:szCs w:val="18"/>
        </w:rPr>
        <w:t xml:space="preserve">n)  </w:t>
      </w:r>
      <w:r w:rsidR="00183577" w:rsidRPr="00972213">
        <w:rPr>
          <w:rFonts w:ascii="Arial" w:eastAsia="Arial" w:hAnsi="Arial" w:cs="Arial"/>
          <w:color w:val="000000"/>
          <w:sz w:val="18"/>
          <w:szCs w:val="18"/>
        </w:rPr>
        <w:t>Location(s) and details of proposed fences/gates</w:t>
      </w:r>
    </w:p>
    <w:p w14:paraId="095989D9" w14:textId="77777777" w:rsidR="00183577" w:rsidRPr="00972213" w:rsidRDefault="00183577" w:rsidP="00F50E00">
      <w:pPr>
        <w:spacing w:before="7" w:after="0" w:line="193" w:lineRule="exact"/>
        <w:ind w:left="72" w:right="80" w:firstLine="18"/>
        <w:textAlignment w:val="baseline"/>
        <w:rPr>
          <w:rFonts w:ascii="Arial" w:eastAsia="Arial" w:hAnsi="Arial" w:cs="Arial"/>
          <w:b/>
          <w:color w:val="000000"/>
          <w:spacing w:val="7"/>
          <w:sz w:val="18"/>
          <w:szCs w:val="18"/>
        </w:rPr>
      </w:pPr>
      <w:r w:rsidRPr="00B5198B">
        <w:rPr>
          <w:rFonts w:ascii="Arial" w:hAnsi="Arial" w:cs="Arial"/>
          <w:sz w:val="20"/>
          <w:szCs w:val="20"/>
        </w:rPr>
        <w:br w:type="column"/>
      </w:r>
      <w:r w:rsidRPr="00972213">
        <w:rPr>
          <w:rFonts w:ascii="Arial" w:eastAsia="Arial" w:hAnsi="Arial" w:cs="Arial"/>
          <w:b/>
          <w:color w:val="000000"/>
          <w:spacing w:val="7"/>
          <w:sz w:val="18"/>
          <w:szCs w:val="18"/>
        </w:rPr>
        <w:t>2) Landscape Plan</w:t>
      </w:r>
    </w:p>
    <w:p w14:paraId="4B0A0F4A" w14:textId="77777777" w:rsidR="00183577" w:rsidRPr="00972213" w:rsidRDefault="00183577" w:rsidP="00F50E00">
      <w:pPr>
        <w:numPr>
          <w:ilvl w:val="0"/>
          <w:numId w:val="6"/>
        </w:numPr>
        <w:tabs>
          <w:tab w:val="clear" w:pos="360"/>
          <w:tab w:val="left" w:pos="792"/>
        </w:tabs>
        <w:spacing w:before="5" w:after="0" w:line="197"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Screening plan, including parking lot screening/</w:t>
      </w:r>
      <w:proofErr w:type="spellStart"/>
      <w:r w:rsidRPr="00972213">
        <w:rPr>
          <w:rFonts w:ascii="Arial" w:eastAsia="Arial" w:hAnsi="Arial" w:cs="Arial"/>
          <w:color w:val="000000"/>
          <w:sz w:val="18"/>
          <w:szCs w:val="18"/>
        </w:rPr>
        <w:t>berming</w:t>
      </w:r>
      <w:proofErr w:type="spellEnd"/>
    </w:p>
    <w:p w14:paraId="5BF97255" w14:textId="77777777" w:rsidR="00183577" w:rsidRPr="00972213" w:rsidRDefault="00183577" w:rsidP="00F50E00">
      <w:pPr>
        <w:numPr>
          <w:ilvl w:val="0"/>
          <w:numId w:val="6"/>
        </w:numPr>
        <w:tabs>
          <w:tab w:val="clear" w:pos="360"/>
          <w:tab w:val="left" w:pos="792"/>
        </w:tabs>
        <w:spacing w:before="4" w:after="0" w:line="197"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Number, initial size, and type of plantings</w:t>
      </w:r>
    </w:p>
    <w:p w14:paraId="0BA408AA" w14:textId="77777777" w:rsidR="00183577" w:rsidRPr="00972213" w:rsidRDefault="00183577" w:rsidP="00F50E00">
      <w:pPr>
        <w:numPr>
          <w:ilvl w:val="0"/>
          <w:numId w:val="6"/>
        </w:numPr>
        <w:tabs>
          <w:tab w:val="clear" w:pos="360"/>
          <w:tab w:val="left" w:pos="792"/>
        </w:tabs>
        <w:spacing w:after="0" w:line="196"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Percentage open/green space</w:t>
      </w:r>
    </w:p>
    <w:p w14:paraId="2EED16CF" w14:textId="77777777" w:rsidR="00183577" w:rsidRPr="00972213" w:rsidRDefault="00183577" w:rsidP="00F50E00">
      <w:pPr>
        <w:spacing w:after="0" w:line="193" w:lineRule="exact"/>
        <w:ind w:left="72" w:right="80"/>
        <w:textAlignment w:val="baseline"/>
        <w:rPr>
          <w:rFonts w:ascii="Arial" w:eastAsia="Arial" w:hAnsi="Arial" w:cs="Arial"/>
          <w:b/>
          <w:color w:val="000000"/>
          <w:spacing w:val="7"/>
          <w:sz w:val="18"/>
          <w:szCs w:val="18"/>
        </w:rPr>
      </w:pPr>
      <w:r w:rsidRPr="00972213">
        <w:rPr>
          <w:rFonts w:ascii="Arial" w:eastAsia="Arial" w:hAnsi="Arial" w:cs="Arial"/>
          <w:b/>
          <w:color w:val="000000"/>
          <w:spacing w:val="7"/>
          <w:sz w:val="18"/>
          <w:szCs w:val="18"/>
        </w:rPr>
        <w:t>3) Building Plan</w:t>
      </w:r>
    </w:p>
    <w:p w14:paraId="5890CDC0" w14:textId="77777777" w:rsidR="00183577" w:rsidRPr="00972213" w:rsidRDefault="00183577" w:rsidP="00F50E00">
      <w:pPr>
        <w:numPr>
          <w:ilvl w:val="0"/>
          <w:numId w:val="7"/>
        </w:numPr>
        <w:tabs>
          <w:tab w:val="clear" w:pos="360"/>
          <w:tab w:val="left" w:pos="792"/>
        </w:tabs>
        <w:spacing w:before="4" w:after="0" w:line="197"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Architectural elevations (w/dimensions)</w:t>
      </w:r>
    </w:p>
    <w:p w14:paraId="463234B0" w14:textId="77777777" w:rsidR="00183577" w:rsidRPr="00972213" w:rsidRDefault="00183577" w:rsidP="00F50E00">
      <w:pPr>
        <w:numPr>
          <w:ilvl w:val="0"/>
          <w:numId w:val="7"/>
        </w:numPr>
        <w:tabs>
          <w:tab w:val="clear" w:pos="360"/>
          <w:tab w:val="left" w:pos="792"/>
        </w:tabs>
        <w:spacing w:after="0" w:line="197"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Building floor plans</w:t>
      </w:r>
    </w:p>
    <w:p w14:paraId="0F1C1A09" w14:textId="77777777" w:rsidR="00183577" w:rsidRPr="00972213" w:rsidRDefault="00183577" w:rsidP="00F50E00">
      <w:pPr>
        <w:numPr>
          <w:ilvl w:val="0"/>
          <w:numId w:val="7"/>
        </w:numPr>
        <w:tabs>
          <w:tab w:val="clear" w:pos="360"/>
          <w:tab w:val="left" w:pos="792"/>
        </w:tabs>
        <w:spacing w:before="5" w:after="0" w:line="194"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Materials of construction (including colors)</w:t>
      </w:r>
    </w:p>
    <w:p w14:paraId="441F736E" w14:textId="77777777" w:rsidR="00183577" w:rsidRPr="00972213" w:rsidRDefault="00183577" w:rsidP="00F50E00">
      <w:pPr>
        <w:spacing w:after="0" w:line="190" w:lineRule="exact"/>
        <w:ind w:left="72" w:right="80"/>
        <w:textAlignment w:val="baseline"/>
        <w:rPr>
          <w:rFonts w:ascii="Arial" w:eastAsia="Arial" w:hAnsi="Arial" w:cs="Arial"/>
          <w:b/>
          <w:color w:val="000000"/>
          <w:spacing w:val="8"/>
          <w:sz w:val="18"/>
          <w:szCs w:val="18"/>
        </w:rPr>
      </w:pPr>
      <w:r w:rsidRPr="00972213">
        <w:rPr>
          <w:rFonts w:ascii="Arial" w:eastAsia="Arial" w:hAnsi="Arial" w:cs="Arial"/>
          <w:b/>
          <w:color w:val="000000"/>
          <w:spacing w:val="8"/>
          <w:sz w:val="18"/>
          <w:szCs w:val="18"/>
        </w:rPr>
        <w:t>4) Lighting Plan</w:t>
      </w:r>
    </w:p>
    <w:p w14:paraId="059C2A97" w14:textId="77777777" w:rsidR="00183577" w:rsidRPr="00972213" w:rsidRDefault="00183577" w:rsidP="00F50E00">
      <w:pPr>
        <w:numPr>
          <w:ilvl w:val="0"/>
          <w:numId w:val="8"/>
        </w:numPr>
        <w:tabs>
          <w:tab w:val="clear" w:pos="360"/>
          <w:tab w:val="left" w:pos="792"/>
        </w:tabs>
        <w:spacing w:before="4" w:after="0" w:line="197"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Types &amp; color of fixtures</w:t>
      </w:r>
    </w:p>
    <w:p w14:paraId="531A9E59" w14:textId="77777777" w:rsidR="00183577" w:rsidRPr="00972213" w:rsidRDefault="00183577" w:rsidP="00F50E00">
      <w:pPr>
        <w:numPr>
          <w:ilvl w:val="0"/>
          <w:numId w:val="8"/>
        </w:numPr>
        <w:tabs>
          <w:tab w:val="clear" w:pos="360"/>
          <w:tab w:val="left" w:pos="792"/>
        </w:tabs>
        <w:spacing w:before="5" w:after="0" w:line="197"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Mounting heights</w:t>
      </w:r>
    </w:p>
    <w:p w14:paraId="3F399EB7" w14:textId="77777777" w:rsidR="00183577" w:rsidRPr="00972213" w:rsidRDefault="00183577" w:rsidP="00F50E00">
      <w:pPr>
        <w:numPr>
          <w:ilvl w:val="0"/>
          <w:numId w:val="8"/>
        </w:numPr>
        <w:tabs>
          <w:tab w:val="clear" w:pos="360"/>
          <w:tab w:val="left" w:pos="792"/>
        </w:tabs>
        <w:spacing w:after="0" w:line="197"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Types &amp; color of poles</w:t>
      </w:r>
    </w:p>
    <w:p w14:paraId="208A98EA" w14:textId="77777777" w:rsidR="00183577" w:rsidRPr="00972213" w:rsidRDefault="00183577" w:rsidP="00F50E00">
      <w:pPr>
        <w:numPr>
          <w:ilvl w:val="0"/>
          <w:numId w:val="8"/>
        </w:numPr>
        <w:tabs>
          <w:tab w:val="clear" w:pos="360"/>
          <w:tab w:val="left" w:pos="792"/>
        </w:tabs>
        <w:spacing w:after="0" w:line="196"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Photometrics of proposed fixtures</w:t>
      </w:r>
    </w:p>
    <w:p w14:paraId="001918F6" w14:textId="77777777" w:rsidR="00183577" w:rsidRPr="00972213" w:rsidRDefault="00183577" w:rsidP="00F50E00">
      <w:pPr>
        <w:spacing w:before="3" w:after="0" w:line="193" w:lineRule="exact"/>
        <w:ind w:left="432" w:right="80" w:hanging="360"/>
        <w:textAlignment w:val="baseline"/>
        <w:rPr>
          <w:rFonts w:ascii="Arial" w:eastAsia="Arial" w:hAnsi="Arial" w:cs="Arial"/>
          <w:b/>
          <w:color w:val="000000"/>
          <w:sz w:val="18"/>
          <w:szCs w:val="18"/>
        </w:rPr>
      </w:pPr>
      <w:r w:rsidRPr="00972213">
        <w:rPr>
          <w:rFonts w:ascii="Arial" w:eastAsia="Arial" w:hAnsi="Arial" w:cs="Arial"/>
          <w:b/>
          <w:color w:val="000000"/>
          <w:sz w:val="18"/>
          <w:szCs w:val="18"/>
        </w:rPr>
        <w:t>5) Grading, Drainage and Stormwater Management Plan</w:t>
      </w:r>
    </w:p>
    <w:p w14:paraId="5DDF4193" w14:textId="77777777" w:rsidR="00183577" w:rsidRPr="00972213" w:rsidRDefault="00183577" w:rsidP="00F50E00">
      <w:pPr>
        <w:numPr>
          <w:ilvl w:val="0"/>
          <w:numId w:val="9"/>
        </w:numPr>
        <w:tabs>
          <w:tab w:val="clear" w:pos="360"/>
          <w:tab w:val="left" w:pos="792"/>
        </w:tabs>
        <w:spacing w:before="6" w:after="0" w:line="197"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Contours (existing &amp; proposed)</w:t>
      </w:r>
    </w:p>
    <w:p w14:paraId="58E384AF" w14:textId="77777777" w:rsidR="00183577" w:rsidRPr="00972213" w:rsidRDefault="00183577" w:rsidP="00F50E00">
      <w:pPr>
        <w:numPr>
          <w:ilvl w:val="0"/>
          <w:numId w:val="9"/>
        </w:numPr>
        <w:tabs>
          <w:tab w:val="clear" w:pos="360"/>
          <w:tab w:val="left" w:pos="792"/>
        </w:tabs>
        <w:spacing w:before="2" w:after="0" w:line="197"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Location(s) of storm sewer (existing and proposed)</w:t>
      </w:r>
    </w:p>
    <w:p w14:paraId="2B6624B6" w14:textId="77777777" w:rsidR="00183577" w:rsidRPr="00972213" w:rsidRDefault="00183577" w:rsidP="00F50E00">
      <w:pPr>
        <w:numPr>
          <w:ilvl w:val="0"/>
          <w:numId w:val="9"/>
        </w:numPr>
        <w:tabs>
          <w:tab w:val="clear" w:pos="360"/>
          <w:tab w:val="left" w:pos="792"/>
        </w:tabs>
        <w:spacing w:before="1" w:after="0" w:line="196"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 xml:space="preserve">Location(s) of stormwater management </w:t>
      </w:r>
      <w:r w:rsidRPr="00972213">
        <w:rPr>
          <w:rFonts w:ascii="Arial" w:eastAsia="Arial" w:hAnsi="Arial" w:cs="Arial"/>
          <w:color w:val="000000"/>
          <w:sz w:val="18"/>
          <w:szCs w:val="18"/>
        </w:rPr>
        <w:br/>
        <w:t>structures and basins (if required)</w:t>
      </w:r>
    </w:p>
    <w:p w14:paraId="089B2C9E" w14:textId="77777777" w:rsidR="00183577" w:rsidRPr="00972213" w:rsidRDefault="00183577" w:rsidP="00F50E00">
      <w:pPr>
        <w:spacing w:after="0" w:line="193" w:lineRule="exact"/>
        <w:ind w:left="72" w:right="80"/>
        <w:textAlignment w:val="baseline"/>
        <w:rPr>
          <w:rFonts w:ascii="Arial" w:eastAsia="Arial" w:hAnsi="Arial" w:cs="Arial"/>
          <w:b/>
          <w:color w:val="000000"/>
          <w:spacing w:val="6"/>
          <w:sz w:val="18"/>
          <w:szCs w:val="18"/>
        </w:rPr>
      </w:pPr>
      <w:r w:rsidRPr="00972213">
        <w:rPr>
          <w:rFonts w:ascii="Arial" w:eastAsia="Arial" w:hAnsi="Arial" w:cs="Arial"/>
          <w:b/>
          <w:color w:val="000000"/>
          <w:spacing w:val="6"/>
          <w:sz w:val="18"/>
          <w:szCs w:val="18"/>
        </w:rPr>
        <w:t>6) Fire Protection</w:t>
      </w:r>
    </w:p>
    <w:p w14:paraId="440B5C5A" w14:textId="77777777" w:rsidR="00183577" w:rsidRPr="00972213" w:rsidRDefault="00183577" w:rsidP="00F50E00">
      <w:pPr>
        <w:numPr>
          <w:ilvl w:val="0"/>
          <w:numId w:val="10"/>
        </w:numPr>
        <w:tabs>
          <w:tab w:val="clear" w:pos="360"/>
          <w:tab w:val="left" w:pos="792"/>
        </w:tabs>
        <w:spacing w:before="6" w:after="0" w:line="197" w:lineRule="exact"/>
        <w:ind w:left="792" w:right="80" w:hanging="360"/>
        <w:textAlignment w:val="baseline"/>
        <w:rPr>
          <w:rFonts w:ascii="Arial" w:eastAsia="Arial" w:hAnsi="Arial" w:cs="Arial"/>
          <w:color w:val="000000"/>
          <w:spacing w:val="-1"/>
          <w:sz w:val="18"/>
          <w:szCs w:val="18"/>
        </w:rPr>
      </w:pPr>
      <w:r w:rsidRPr="00972213">
        <w:rPr>
          <w:rFonts w:ascii="Arial" w:eastAsia="Arial" w:hAnsi="Arial" w:cs="Arial"/>
          <w:color w:val="000000"/>
          <w:spacing w:val="-1"/>
          <w:sz w:val="18"/>
          <w:szCs w:val="18"/>
        </w:rPr>
        <w:t>Locations of existing &amp; proposed fire hydrants</w:t>
      </w:r>
    </w:p>
    <w:p w14:paraId="02E2AFF5" w14:textId="77777777" w:rsidR="00183577" w:rsidRPr="00972213" w:rsidRDefault="00183577" w:rsidP="00F50E00">
      <w:pPr>
        <w:numPr>
          <w:ilvl w:val="0"/>
          <w:numId w:val="10"/>
        </w:numPr>
        <w:tabs>
          <w:tab w:val="clear" w:pos="360"/>
          <w:tab w:val="left" w:pos="792"/>
        </w:tabs>
        <w:spacing w:after="0" w:line="196"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Interior floor plan(s)</w:t>
      </w:r>
    </w:p>
    <w:p w14:paraId="4D84F384" w14:textId="77777777" w:rsidR="00396FF6" w:rsidRPr="00972213" w:rsidRDefault="00183577" w:rsidP="00F50E00">
      <w:pPr>
        <w:numPr>
          <w:ilvl w:val="0"/>
          <w:numId w:val="10"/>
        </w:numPr>
        <w:tabs>
          <w:tab w:val="clear" w:pos="360"/>
          <w:tab w:val="left" w:pos="792"/>
        </w:tabs>
        <w:spacing w:before="4" w:after="0" w:line="197" w:lineRule="exact"/>
        <w:ind w:left="792" w:right="80" w:hanging="360"/>
        <w:textAlignment w:val="baseline"/>
        <w:rPr>
          <w:rFonts w:ascii="Arial" w:eastAsia="Arial" w:hAnsi="Arial" w:cs="Arial"/>
          <w:color w:val="000000"/>
          <w:sz w:val="18"/>
          <w:szCs w:val="18"/>
        </w:rPr>
      </w:pPr>
      <w:r w:rsidRPr="00972213">
        <w:rPr>
          <w:rFonts w:ascii="Arial" w:eastAsia="Arial" w:hAnsi="Arial" w:cs="Arial"/>
          <w:color w:val="000000"/>
          <w:sz w:val="18"/>
          <w:szCs w:val="18"/>
        </w:rPr>
        <w:t>Materials of constructio</w:t>
      </w:r>
      <w:r w:rsidR="00396FF6" w:rsidRPr="00972213">
        <w:rPr>
          <w:rFonts w:ascii="Arial" w:eastAsia="Arial" w:hAnsi="Arial" w:cs="Arial"/>
          <w:color w:val="000000"/>
          <w:sz w:val="18"/>
          <w:szCs w:val="18"/>
        </w:rPr>
        <w:t>n</w:t>
      </w:r>
    </w:p>
    <w:p w14:paraId="007EDA90" w14:textId="77777777" w:rsidR="00114900" w:rsidRDefault="00114900" w:rsidP="00F50E00">
      <w:pPr>
        <w:tabs>
          <w:tab w:val="left" w:pos="792"/>
        </w:tabs>
        <w:spacing w:before="4" w:after="0" w:line="197" w:lineRule="exact"/>
        <w:ind w:right="80"/>
        <w:textAlignment w:val="baseline"/>
        <w:rPr>
          <w:rFonts w:ascii="Arial" w:eastAsia="Arial" w:hAnsi="Arial" w:cs="Arial"/>
          <w:color w:val="000000"/>
          <w:sz w:val="17"/>
        </w:rPr>
        <w:sectPr w:rsidR="00114900" w:rsidSect="00F50E00">
          <w:type w:val="continuous"/>
          <w:pgSz w:w="12240" w:h="15840"/>
          <w:pgMar w:top="1300" w:right="1488" w:bottom="1064" w:left="1803" w:header="720" w:footer="720" w:gutter="0"/>
          <w:cols w:num="2" w:space="0"/>
        </w:sectPr>
      </w:pPr>
    </w:p>
    <w:p w14:paraId="1D9374FF" w14:textId="77777777" w:rsidR="00114900" w:rsidRPr="00F50E00" w:rsidRDefault="00114900" w:rsidP="00F50E00">
      <w:pPr>
        <w:tabs>
          <w:tab w:val="left" w:pos="792"/>
        </w:tabs>
        <w:spacing w:before="4" w:after="0" w:line="197" w:lineRule="exact"/>
        <w:ind w:right="80"/>
        <w:textAlignment w:val="baseline"/>
        <w:rPr>
          <w:rFonts w:ascii="Arial" w:eastAsia="Arial" w:hAnsi="Arial" w:cs="Arial"/>
          <w:color w:val="000000"/>
          <w:sz w:val="20"/>
          <w:szCs w:val="20"/>
        </w:rPr>
      </w:pPr>
    </w:p>
    <w:p w14:paraId="3CFC1455" w14:textId="77777777" w:rsidR="00114900" w:rsidRPr="00DC492B" w:rsidRDefault="00114900" w:rsidP="00091D44">
      <w:pPr>
        <w:spacing w:before="24" w:line="240" w:lineRule="auto"/>
        <w:ind w:left="720" w:right="80" w:hanging="360"/>
        <w:jc w:val="both"/>
        <w:textAlignment w:val="baseline"/>
        <w:rPr>
          <w:rFonts w:ascii="Arial" w:eastAsia="Tahoma" w:hAnsi="Arial" w:cs="Arial"/>
          <w:color w:val="000000"/>
          <w:spacing w:val="8"/>
          <w:sz w:val="20"/>
          <w:szCs w:val="20"/>
        </w:rPr>
      </w:pPr>
      <w:r w:rsidRPr="00DC492B">
        <w:rPr>
          <w:rFonts w:ascii="Arial" w:eastAsia="Arial" w:hAnsi="Arial" w:cs="Arial"/>
          <w:color w:val="000000"/>
          <w:sz w:val="20"/>
          <w:szCs w:val="20"/>
        </w:rPr>
        <w:t xml:space="preserve">C. </w:t>
      </w:r>
      <w:r w:rsidR="00D36CC1" w:rsidRPr="00DC492B">
        <w:rPr>
          <w:rFonts w:ascii="Arial" w:eastAsia="Arial" w:hAnsi="Arial" w:cs="Arial"/>
          <w:color w:val="000000"/>
          <w:sz w:val="20"/>
          <w:szCs w:val="20"/>
        </w:rPr>
        <w:t xml:space="preserve"> </w:t>
      </w:r>
      <w:r w:rsidR="00D36CC1" w:rsidRPr="00DC492B">
        <w:rPr>
          <w:rFonts w:ascii="Arial" w:eastAsia="Arial" w:hAnsi="Arial" w:cs="Arial"/>
          <w:color w:val="000000"/>
          <w:sz w:val="20"/>
          <w:szCs w:val="20"/>
        </w:rPr>
        <w:tab/>
      </w:r>
      <w:r w:rsidRPr="00DC492B">
        <w:rPr>
          <w:rFonts w:ascii="Arial" w:eastAsia="Arial" w:hAnsi="Arial" w:cs="Arial"/>
          <w:color w:val="000000"/>
          <w:sz w:val="20"/>
          <w:szCs w:val="20"/>
        </w:rPr>
        <w:t>All plans for new buildings, additions, exterior remodeling, site modifications, and landscaping shall be submitted to the Plan Commission and Village Board for their review and approval prior to the issuance of a building permit.</w:t>
      </w:r>
    </w:p>
    <w:p w14:paraId="2DA4E0FA" w14:textId="773C62E4" w:rsidR="00EC2F78" w:rsidRDefault="00EC2F78" w:rsidP="00091D44">
      <w:pPr>
        <w:spacing w:before="4" w:after="0" w:line="240" w:lineRule="auto"/>
        <w:ind w:left="720" w:right="80" w:hanging="360"/>
        <w:jc w:val="both"/>
        <w:textAlignment w:val="baseline"/>
        <w:rPr>
          <w:rFonts w:ascii="Arial" w:eastAsia="Arial" w:hAnsi="Arial" w:cs="Arial"/>
          <w:color w:val="000000"/>
          <w:sz w:val="20"/>
          <w:szCs w:val="20"/>
        </w:rPr>
      </w:pPr>
      <w:r w:rsidRPr="00DC492B">
        <w:rPr>
          <w:rFonts w:ascii="Arial" w:eastAsia="Arial" w:hAnsi="Arial" w:cs="Arial"/>
          <w:color w:val="000000"/>
          <w:sz w:val="20"/>
          <w:szCs w:val="20"/>
        </w:rPr>
        <w:t>D.</w:t>
      </w:r>
      <w:r w:rsidRPr="00DC492B">
        <w:rPr>
          <w:rFonts w:ascii="Arial" w:eastAsia="Arial" w:hAnsi="Arial" w:cs="Arial"/>
          <w:color w:val="000000"/>
          <w:sz w:val="20"/>
          <w:szCs w:val="20"/>
        </w:rPr>
        <w:tab/>
        <w:t xml:space="preserve">For any new buildings, additions, structures, and site modifications, site grading and drainage, stormwater management, and erosion control plans shall be submitted to the </w:t>
      </w:r>
      <w:r w:rsidR="00CF10BB" w:rsidRPr="00DC492B">
        <w:rPr>
          <w:rFonts w:ascii="Arial" w:eastAsia="Arial" w:hAnsi="Arial" w:cs="Arial"/>
          <w:color w:val="000000"/>
          <w:sz w:val="20"/>
          <w:szCs w:val="20"/>
        </w:rPr>
        <w:t>Village</w:t>
      </w:r>
      <w:r w:rsidR="00407E19" w:rsidRPr="00DC492B">
        <w:rPr>
          <w:rFonts w:ascii="Arial" w:eastAsia="Arial" w:hAnsi="Arial" w:cs="Arial"/>
          <w:color w:val="000000"/>
          <w:sz w:val="20"/>
          <w:szCs w:val="20"/>
        </w:rPr>
        <w:t xml:space="preserve">'s </w:t>
      </w:r>
      <w:r w:rsidR="00091D44" w:rsidRPr="00DC492B">
        <w:rPr>
          <w:rFonts w:ascii="Arial" w:eastAsia="Arial" w:hAnsi="Arial" w:cs="Arial"/>
          <w:color w:val="000000"/>
          <w:sz w:val="20"/>
          <w:szCs w:val="20"/>
        </w:rPr>
        <w:t>Public Services</w:t>
      </w:r>
      <w:r w:rsidR="00DC492B" w:rsidRPr="00DC492B">
        <w:rPr>
          <w:rFonts w:ascii="Arial" w:eastAsia="Arial" w:hAnsi="Arial" w:cs="Arial"/>
          <w:color w:val="000000"/>
          <w:sz w:val="20"/>
          <w:szCs w:val="20"/>
        </w:rPr>
        <w:t xml:space="preserve"> Director</w:t>
      </w:r>
      <w:r w:rsidR="00407E19" w:rsidRPr="00DC492B">
        <w:rPr>
          <w:rFonts w:ascii="Arial" w:eastAsia="Arial" w:hAnsi="Arial" w:cs="Arial"/>
          <w:color w:val="000000"/>
          <w:sz w:val="20"/>
          <w:szCs w:val="20"/>
        </w:rPr>
        <w:t xml:space="preserve"> </w:t>
      </w:r>
      <w:r w:rsidRPr="00DC492B">
        <w:rPr>
          <w:rFonts w:ascii="Arial" w:eastAsia="Arial" w:hAnsi="Arial" w:cs="Arial"/>
          <w:color w:val="000000"/>
          <w:sz w:val="20"/>
          <w:szCs w:val="20"/>
        </w:rPr>
        <w:t xml:space="preserve">for approval, if required. The </w:t>
      </w:r>
      <w:r w:rsidR="00DC492B" w:rsidRPr="00DC492B">
        <w:rPr>
          <w:rFonts w:ascii="Arial" w:eastAsia="Arial" w:hAnsi="Arial" w:cs="Arial"/>
          <w:color w:val="000000"/>
          <w:sz w:val="20"/>
          <w:szCs w:val="20"/>
        </w:rPr>
        <w:t xml:space="preserve">Caledonia Utility District </w:t>
      </w:r>
      <w:r w:rsidRPr="00DC492B">
        <w:rPr>
          <w:rFonts w:ascii="Arial" w:eastAsia="Arial" w:hAnsi="Arial" w:cs="Arial"/>
          <w:color w:val="000000"/>
          <w:sz w:val="20"/>
          <w:szCs w:val="20"/>
        </w:rPr>
        <w:t>approval must be received prior to the issuance of any building permits.</w:t>
      </w:r>
    </w:p>
    <w:p w14:paraId="5402C533" w14:textId="77777777" w:rsidR="00091D44" w:rsidRPr="00D438F6" w:rsidRDefault="00091D44" w:rsidP="00091D44">
      <w:pPr>
        <w:spacing w:before="4" w:after="0" w:line="240" w:lineRule="auto"/>
        <w:ind w:left="720" w:right="80" w:hanging="360"/>
        <w:jc w:val="both"/>
        <w:textAlignment w:val="baseline"/>
        <w:rPr>
          <w:rFonts w:ascii="Arial" w:eastAsia="Arial" w:hAnsi="Arial" w:cs="Arial"/>
          <w:color w:val="000000"/>
          <w:sz w:val="20"/>
          <w:szCs w:val="20"/>
        </w:rPr>
      </w:pPr>
    </w:p>
    <w:p w14:paraId="20FF1927" w14:textId="26DA2A32" w:rsidR="000A7505" w:rsidRPr="00D438F6" w:rsidRDefault="00EC2F78" w:rsidP="003A0CD3">
      <w:pPr>
        <w:tabs>
          <w:tab w:val="left" w:pos="0"/>
        </w:tabs>
        <w:spacing w:after="0" w:line="240" w:lineRule="auto"/>
        <w:ind w:left="720" w:right="80" w:hanging="360"/>
        <w:jc w:val="both"/>
        <w:textAlignment w:val="baseline"/>
        <w:rPr>
          <w:rFonts w:ascii="Arial" w:eastAsia="Arial" w:hAnsi="Arial" w:cs="Arial"/>
          <w:color w:val="000000"/>
          <w:sz w:val="20"/>
          <w:szCs w:val="20"/>
        </w:rPr>
      </w:pPr>
      <w:r w:rsidRPr="00D438F6">
        <w:rPr>
          <w:rFonts w:ascii="Arial" w:eastAsia="Arial" w:hAnsi="Arial" w:cs="Arial"/>
          <w:color w:val="000000"/>
          <w:sz w:val="20"/>
          <w:szCs w:val="20"/>
        </w:rPr>
        <w:t>E.</w:t>
      </w:r>
      <w:r w:rsidR="007B76B4" w:rsidRPr="00D438F6">
        <w:rPr>
          <w:rFonts w:ascii="Arial" w:eastAsia="Arial" w:hAnsi="Arial" w:cs="Arial"/>
          <w:color w:val="000000"/>
          <w:sz w:val="20"/>
          <w:szCs w:val="20"/>
        </w:rPr>
        <w:t xml:space="preserve">  </w:t>
      </w:r>
      <w:r w:rsidR="000A7505" w:rsidRPr="00D438F6">
        <w:rPr>
          <w:rFonts w:ascii="Arial" w:eastAsia="Arial" w:hAnsi="Arial" w:cs="Arial"/>
          <w:color w:val="000000"/>
          <w:sz w:val="20"/>
          <w:szCs w:val="20"/>
        </w:rPr>
        <w:tab/>
        <w:t xml:space="preserve">All new electric, telephone and cable TV service wires or cable shall be installed underground within the boundaries of </w:t>
      </w:r>
      <w:r w:rsidR="000C6855" w:rsidRPr="00D438F6">
        <w:rPr>
          <w:rFonts w:ascii="Arial" w:eastAsia="Arial" w:hAnsi="Arial" w:cs="Arial"/>
          <w:color w:val="000000"/>
          <w:sz w:val="20"/>
          <w:szCs w:val="20"/>
        </w:rPr>
        <w:t>these properties</w:t>
      </w:r>
      <w:r w:rsidR="000A7505" w:rsidRPr="00D438F6">
        <w:rPr>
          <w:rFonts w:ascii="Arial" w:eastAsia="Arial" w:hAnsi="Arial" w:cs="Arial"/>
          <w:color w:val="000000"/>
          <w:sz w:val="20"/>
          <w:szCs w:val="20"/>
        </w:rPr>
        <w:t>.</w:t>
      </w:r>
    </w:p>
    <w:p w14:paraId="75749F11" w14:textId="77777777" w:rsidR="000A7505" w:rsidRPr="00D438F6" w:rsidRDefault="000A7505" w:rsidP="00091D44">
      <w:pPr>
        <w:tabs>
          <w:tab w:val="left" w:pos="630"/>
        </w:tabs>
        <w:spacing w:before="4" w:after="0" w:line="240" w:lineRule="auto"/>
        <w:ind w:left="630" w:right="80" w:hanging="270"/>
        <w:textAlignment w:val="baseline"/>
        <w:rPr>
          <w:rFonts w:ascii="Arial" w:eastAsia="Arial" w:hAnsi="Arial" w:cs="Arial"/>
          <w:color w:val="000000"/>
          <w:sz w:val="20"/>
          <w:szCs w:val="20"/>
        </w:rPr>
      </w:pPr>
    </w:p>
    <w:p w14:paraId="3362978C" w14:textId="77777777" w:rsidR="00CF10BB" w:rsidRPr="00F50E00" w:rsidRDefault="00CF10BB" w:rsidP="00F50E00">
      <w:pPr>
        <w:ind w:right="80"/>
        <w:rPr>
          <w:rFonts w:ascii="Arial" w:eastAsia="Arial" w:hAnsi="Arial" w:cs="Arial"/>
          <w:color w:val="000000"/>
          <w:sz w:val="20"/>
          <w:szCs w:val="20"/>
        </w:rPr>
      </w:pPr>
      <w:r w:rsidRPr="00F50E00">
        <w:rPr>
          <w:rFonts w:ascii="Arial" w:eastAsia="Arial" w:hAnsi="Arial" w:cs="Arial"/>
          <w:color w:val="000000"/>
          <w:sz w:val="20"/>
          <w:szCs w:val="20"/>
        </w:rPr>
        <w:t xml:space="preserve">3.   </w:t>
      </w:r>
      <w:r w:rsidRPr="00F50E00">
        <w:rPr>
          <w:rFonts w:ascii="Arial" w:eastAsia="Arial" w:hAnsi="Arial" w:cs="Arial"/>
          <w:color w:val="000000"/>
          <w:sz w:val="20"/>
          <w:szCs w:val="20"/>
          <w:u w:val="single"/>
        </w:rPr>
        <w:t>SITE &amp; USE RESTRICTIONS, MAINTENANCE &amp; OPERATION REQUIREMENTS</w:t>
      </w:r>
    </w:p>
    <w:p w14:paraId="20A0F5DE" w14:textId="64A4D1E2" w:rsidR="003A0CD3" w:rsidRDefault="003A0CD3" w:rsidP="00091D44">
      <w:pPr>
        <w:numPr>
          <w:ilvl w:val="0"/>
          <w:numId w:val="11"/>
        </w:numPr>
        <w:tabs>
          <w:tab w:val="clear" w:pos="360"/>
          <w:tab w:val="left" w:pos="720"/>
        </w:tabs>
        <w:spacing w:before="265" w:line="240" w:lineRule="auto"/>
        <w:ind w:left="720" w:right="80" w:hanging="360"/>
        <w:jc w:val="both"/>
        <w:textAlignment w:val="baseline"/>
        <w:rPr>
          <w:rFonts w:ascii="Arial" w:eastAsia="Arial" w:hAnsi="Arial" w:cs="Arial"/>
          <w:color w:val="000000"/>
          <w:spacing w:val="-1"/>
          <w:sz w:val="20"/>
          <w:szCs w:val="20"/>
        </w:rPr>
      </w:pPr>
      <w:r>
        <w:rPr>
          <w:rFonts w:ascii="Arial" w:eastAsia="Arial" w:hAnsi="Arial" w:cs="Arial"/>
          <w:color w:val="000000"/>
          <w:spacing w:val="-1"/>
          <w:sz w:val="20"/>
          <w:szCs w:val="20"/>
        </w:rPr>
        <w:t xml:space="preserve">Uses allowed on this property shall be limited to those allowed in the </w:t>
      </w:r>
      <w:r w:rsidR="006359F8">
        <w:rPr>
          <w:rFonts w:ascii="Arial" w:eastAsia="Arial" w:hAnsi="Arial" w:cs="Arial"/>
          <w:color w:val="000000"/>
          <w:spacing w:val="-1"/>
          <w:sz w:val="20"/>
          <w:szCs w:val="20"/>
        </w:rPr>
        <w:t>RM-1</w:t>
      </w:r>
      <w:r>
        <w:rPr>
          <w:rFonts w:ascii="Arial" w:eastAsia="Arial" w:hAnsi="Arial" w:cs="Arial"/>
          <w:color w:val="000000"/>
          <w:spacing w:val="-1"/>
          <w:sz w:val="20"/>
          <w:szCs w:val="20"/>
        </w:rPr>
        <w:t xml:space="preserve">, </w:t>
      </w:r>
      <w:r w:rsidR="006359F8">
        <w:rPr>
          <w:rFonts w:ascii="Arial" w:eastAsia="Arial" w:hAnsi="Arial" w:cs="Arial"/>
          <w:color w:val="000000"/>
          <w:spacing w:val="-1"/>
          <w:sz w:val="20"/>
          <w:szCs w:val="20"/>
        </w:rPr>
        <w:t>Multi-Family Residential</w:t>
      </w:r>
      <w:r>
        <w:rPr>
          <w:rFonts w:ascii="Arial" w:eastAsia="Arial" w:hAnsi="Arial" w:cs="Arial"/>
          <w:color w:val="000000"/>
          <w:spacing w:val="-1"/>
          <w:sz w:val="20"/>
          <w:szCs w:val="20"/>
        </w:rPr>
        <w:t xml:space="preserve"> zoning district, these Conditions and Restrictions, and all applicable sections of the Municipal Code.</w:t>
      </w:r>
    </w:p>
    <w:p w14:paraId="7E9CE95E" w14:textId="2207690D" w:rsidR="00B84118" w:rsidRDefault="006359F8" w:rsidP="00B84118">
      <w:pPr>
        <w:numPr>
          <w:ilvl w:val="0"/>
          <w:numId w:val="11"/>
        </w:numPr>
        <w:tabs>
          <w:tab w:val="clear" w:pos="360"/>
          <w:tab w:val="left" w:pos="720"/>
        </w:tabs>
        <w:spacing w:before="265" w:line="240" w:lineRule="auto"/>
        <w:ind w:left="720" w:right="80" w:hanging="360"/>
        <w:jc w:val="both"/>
        <w:textAlignment w:val="baseline"/>
        <w:rPr>
          <w:rFonts w:ascii="Arial" w:eastAsia="Arial" w:hAnsi="Arial" w:cs="Arial"/>
          <w:color w:val="000000"/>
          <w:spacing w:val="-1"/>
          <w:sz w:val="20"/>
          <w:szCs w:val="20"/>
        </w:rPr>
      </w:pPr>
      <w:r>
        <w:rPr>
          <w:rFonts w:ascii="Arial" w:eastAsia="Arial" w:hAnsi="Arial" w:cs="Arial"/>
          <w:color w:val="000000"/>
          <w:spacing w:val="-1"/>
          <w:sz w:val="20"/>
          <w:szCs w:val="20"/>
        </w:rPr>
        <w:t>Construction and operation of a 73-unit</w:t>
      </w:r>
      <w:r w:rsidR="00E963B7">
        <w:rPr>
          <w:rFonts w:ascii="Arial" w:eastAsia="Arial" w:hAnsi="Arial" w:cs="Arial"/>
          <w:color w:val="000000"/>
          <w:spacing w:val="-1"/>
          <w:sz w:val="20"/>
          <w:szCs w:val="20"/>
        </w:rPr>
        <w:t>,</w:t>
      </w:r>
      <w:r>
        <w:rPr>
          <w:rFonts w:ascii="Arial" w:eastAsia="Arial" w:hAnsi="Arial" w:cs="Arial"/>
          <w:color w:val="000000"/>
          <w:spacing w:val="-1"/>
          <w:sz w:val="20"/>
          <w:szCs w:val="20"/>
        </w:rPr>
        <w:t xml:space="preserve"> senior</w:t>
      </w:r>
      <w:r w:rsidR="00E963B7">
        <w:rPr>
          <w:rFonts w:ascii="Arial" w:eastAsia="Arial" w:hAnsi="Arial" w:cs="Arial"/>
          <w:color w:val="000000"/>
          <w:spacing w:val="-1"/>
          <w:sz w:val="20"/>
          <w:szCs w:val="20"/>
        </w:rPr>
        <w:t>-</w:t>
      </w:r>
      <w:r>
        <w:rPr>
          <w:rFonts w:ascii="Arial" w:eastAsia="Arial" w:hAnsi="Arial" w:cs="Arial"/>
          <w:color w:val="000000"/>
          <w:spacing w:val="-1"/>
          <w:sz w:val="20"/>
          <w:szCs w:val="20"/>
        </w:rPr>
        <w:t>housing building</w:t>
      </w:r>
      <w:r w:rsidR="00B84118">
        <w:rPr>
          <w:rFonts w:ascii="Arial" w:eastAsia="Arial" w:hAnsi="Arial" w:cs="Arial"/>
          <w:color w:val="000000"/>
          <w:spacing w:val="-1"/>
          <w:sz w:val="20"/>
          <w:szCs w:val="20"/>
        </w:rPr>
        <w:t>.</w:t>
      </w:r>
    </w:p>
    <w:p w14:paraId="59B15976" w14:textId="0F112ABB" w:rsidR="00CF10BB" w:rsidRPr="00F50E00" w:rsidRDefault="00CF10BB" w:rsidP="00091D44">
      <w:pPr>
        <w:numPr>
          <w:ilvl w:val="0"/>
          <w:numId w:val="11"/>
        </w:numPr>
        <w:tabs>
          <w:tab w:val="clear" w:pos="360"/>
          <w:tab w:val="left" w:pos="720"/>
        </w:tabs>
        <w:spacing w:before="265" w:line="240" w:lineRule="auto"/>
        <w:ind w:left="720" w:right="80" w:hanging="360"/>
        <w:jc w:val="both"/>
        <w:textAlignment w:val="baseline"/>
        <w:rPr>
          <w:rFonts w:ascii="Arial" w:eastAsia="Arial" w:hAnsi="Arial" w:cs="Arial"/>
          <w:color w:val="000000"/>
          <w:spacing w:val="-1"/>
          <w:sz w:val="20"/>
          <w:szCs w:val="20"/>
        </w:rPr>
      </w:pPr>
      <w:r w:rsidRPr="00F50E00">
        <w:rPr>
          <w:rFonts w:ascii="Arial" w:eastAsia="Arial" w:hAnsi="Arial" w:cs="Arial"/>
          <w:color w:val="000000"/>
          <w:spacing w:val="-1"/>
          <w:sz w:val="20"/>
          <w:szCs w:val="20"/>
        </w:rPr>
        <w:t>Solid waste collection and recycling shall be the responsibility of the</w:t>
      </w:r>
      <w:r w:rsidR="000A7505" w:rsidRPr="00F50E00">
        <w:rPr>
          <w:rFonts w:ascii="Arial" w:eastAsia="Arial" w:hAnsi="Arial" w:cs="Arial"/>
          <w:color w:val="000000"/>
          <w:spacing w:val="-1"/>
          <w:sz w:val="20"/>
          <w:szCs w:val="20"/>
        </w:rPr>
        <w:t xml:space="preserve"> </w:t>
      </w:r>
      <w:r w:rsidR="000C6855" w:rsidRPr="00F50E00">
        <w:rPr>
          <w:rFonts w:ascii="Arial" w:eastAsia="Arial" w:hAnsi="Arial" w:cs="Arial"/>
          <w:color w:val="000000"/>
          <w:spacing w:val="-1"/>
          <w:sz w:val="20"/>
          <w:szCs w:val="20"/>
        </w:rPr>
        <w:t>applicant</w:t>
      </w:r>
      <w:r w:rsidRPr="00F50E00">
        <w:rPr>
          <w:rFonts w:ascii="Arial" w:eastAsia="Arial" w:hAnsi="Arial" w:cs="Arial"/>
          <w:color w:val="000000"/>
          <w:spacing w:val="-1"/>
          <w:sz w:val="20"/>
          <w:szCs w:val="20"/>
        </w:rPr>
        <w:t>.</w:t>
      </w:r>
    </w:p>
    <w:p w14:paraId="03C1EA99" w14:textId="77777777" w:rsidR="00CF10BB" w:rsidRPr="00F50E00" w:rsidRDefault="00CF10BB" w:rsidP="00091D44">
      <w:pPr>
        <w:numPr>
          <w:ilvl w:val="0"/>
          <w:numId w:val="11"/>
        </w:numPr>
        <w:tabs>
          <w:tab w:val="clear" w:pos="360"/>
        </w:tabs>
        <w:spacing w:after="0" w:line="240" w:lineRule="auto"/>
        <w:ind w:left="720" w:right="80" w:hanging="360"/>
        <w:jc w:val="both"/>
        <w:textAlignment w:val="baseline"/>
        <w:rPr>
          <w:rFonts w:ascii="Arial" w:eastAsia="Arial" w:hAnsi="Arial" w:cs="Arial"/>
          <w:color w:val="000000"/>
          <w:sz w:val="20"/>
          <w:szCs w:val="20"/>
        </w:rPr>
      </w:pPr>
      <w:r w:rsidRPr="00F50E00">
        <w:rPr>
          <w:rFonts w:ascii="Arial" w:eastAsia="Arial" w:hAnsi="Arial" w:cs="Arial"/>
          <w:color w:val="000000"/>
          <w:sz w:val="20"/>
          <w:szCs w:val="20"/>
        </w:rPr>
        <w:t xml:space="preserve">Removal of snow from off-street parking areas, walks, public sidewalks, private roads and access drives shall be the responsibility of the </w:t>
      </w:r>
      <w:r w:rsidR="0065310D" w:rsidRPr="00F50E00">
        <w:rPr>
          <w:rFonts w:ascii="Arial" w:eastAsia="Arial" w:hAnsi="Arial" w:cs="Arial"/>
          <w:color w:val="000000"/>
          <w:sz w:val="20"/>
          <w:szCs w:val="20"/>
        </w:rPr>
        <w:t>applicant</w:t>
      </w:r>
      <w:r w:rsidR="000A7505" w:rsidRPr="00F50E00">
        <w:rPr>
          <w:rFonts w:ascii="Arial" w:eastAsia="Arial" w:hAnsi="Arial" w:cs="Arial"/>
          <w:color w:val="000000"/>
          <w:sz w:val="20"/>
          <w:szCs w:val="20"/>
        </w:rPr>
        <w:t>.</w:t>
      </w:r>
      <w:r w:rsidR="0065310D" w:rsidRPr="00F50E00">
        <w:rPr>
          <w:rFonts w:ascii="Arial" w:eastAsia="Arial" w:hAnsi="Arial" w:cs="Arial"/>
          <w:color w:val="000000"/>
          <w:sz w:val="20"/>
          <w:szCs w:val="20"/>
        </w:rPr>
        <w:t xml:space="preserve">  Snow </w:t>
      </w:r>
      <w:r w:rsidR="00DE4D72">
        <w:rPr>
          <w:rFonts w:ascii="Arial" w:eastAsia="Arial" w:hAnsi="Arial" w:cs="Arial"/>
          <w:color w:val="000000"/>
          <w:sz w:val="20"/>
          <w:szCs w:val="20"/>
        </w:rPr>
        <w:t>shall</w:t>
      </w:r>
      <w:r w:rsidR="0065310D" w:rsidRPr="00DE4D72">
        <w:rPr>
          <w:rFonts w:ascii="Arial" w:eastAsia="Arial" w:hAnsi="Arial" w:cs="Arial"/>
          <w:color w:val="000000"/>
          <w:sz w:val="20"/>
          <w:szCs w:val="20"/>
        </w:rPr>
        <w:t xml:space="preserve"> not be stored in</w:t>
      </w:r>
      <w:r w:rsidR="0065310D" w:rsidRPr="00F50E00">
        <w:rPr>
          <w:rFonts w:ascii="Arial" w:eastAsia="Arial" w:hAnsi="Arial" w:cs="Arial"/>
          <w:color w:val="000000"/>
          <w:sz w:val="20"/>
          <w:szCs w:val="20"/>
        </w:rPr>
        <w:t xml:space="preserve"> the public right-of-way. </w:t>
      </w:r>
    </w:p>
    <w:p w14:paraId="4DA0DB03" w14:textId="77777777" w:rsidR="00DC41A8" w:rsidRPr="00F50E00" w:rsidRDefault="00DC41A8" w:rsidP="00F50E00">
      <w:pPr>
        <w:tabs>
          <w:tab w:val="decimal" w:pos="288"/>
          <w:tab w:val="left" w:pos="576"/>
        </w:tabs>
        <w:spacing w:before="270" w:line="229" w:lineRule="exact"/>
        <w:ind w:left="72" w:right="80"/>
        <w:textAlignment w:val="baseline"/>
        <w:rPr>
          <w:rFonts w:ascii="Arial" w:eastAsia="Arial" w:hAnsi="Arial" w:cs="Arial"/>
          <w:color w:val="000000"/>
          <w:sz w:val="20"/>
          <w:szCs w:val="20"/>
        </w:rPr>
      </w:pPr>
      <w:r w:rsidRPr="00F50E00">
        <w:rPr>
          <w:rFonts w:ascii="Arial" w:eastAsia="Arial" w:hAnsi="Arial" w:cs="Arial"/>
          <w:color w:val="000000"/>
          <w:sz w:val="20"/>
          <w:szCs w:val="20"/>
        </w:rPr>
        <w:t>4.</w:t>
      </w:r>
      <w:r w:rsidRPr="00F50E00">
        <w:rPr>
          <w:rFonts w:ascii="Arial" w:eastAsia="Arial" w:hAnsi="Arial" w:cs="Arial"/>
          <w:color w:val="000000"/>
          <w:sz w:val="20"/>
          <w:szCs w:val="20"/>
        </w:rPr>
        <w:tab/>
        <w:t xml:space="preserve">    </w:t>
      </w:r>
      <w:r w:rsidRPr="00F50E00">
        <w:rPr>
          <w:rFonts w:ascii="Arial" w:eastAsia="Arial" w:hAnsi="Arial" w:cs="Arial"/>
          <w:color w:val="000000"/>
          <w:sz w:val="20"/>
          <w:szCs w:val="20"/>
          <w:u w:val="single"/>
        </w:rPr>
        <w:t>PARKING AND ACCESS</w:t>
      </w:r>
    </w:p>
    <w:p w14:paraId="4E0C188A" w14:textId="2A1F31B2" w:rsidR="002B5FEE" w:rsidRPr="002B5FEE" w:rsidRDefault="002B5FEE" w:rsidP="002B5FEE">
      <w:pPr>
        <w:pStyle w:val="ListParagraph"/>
        <w:numPr>
          <w:ilvl w:val="0"/>
          <w:numId w:val="13"/>
        </w:numPr>
        <w:tabs>
          <w:tab w:val="left" w:pos="936"/>
        </w:tabs>
        <w:spacing w:before="241" w:after="0" w:line="225" w:lineRule="exact"/>
        <w:ind w:left="540" w:right="80"/>
        <w:jc w:val="both"/>
        <w:textAlignment w:val="baseline"/>
        <w:rPr>
          <w:rFonts w:ascii="Arial" w:eastAsia="Arial" w:hAnsi="Arial" w:cs="Arial"/>
          <w:color w:val="000000"/>
          <w:sz w:val="20"/>
          <w:szCs w:val="20"/>
        </w:rPr>
      </w:pPr>
      <w:r w:rsidRPr="002B5FEE">
        <w:rPr>
          <w:rFonts w:ascii="Arial" w:eastAsia="Arial" w:hAnsi="Arial" w:cs="Arial"/>
          <w:color w:val="000000"/>
          <w:sz w:val="20"/>
          <w:szCs w:val="20"/>
        </w:rPr>
        <w:t xml:space="preserve">Parking </w:t>
      </w:r>
      <w:r>
        <w:rPr>
          <w:rFonts w:ascii="Arial" w:eastAsia="Arial" w:hAnsi="Arial" w:cs="Arial"/>
          <w:color w:val="000000"/>
          <w:sz w:val="20"/>
          <w:szCs w:val="20"/>
        </w:rPr>
        <w:t xml:space="preserve">areas </w:t>
      </w:r>
      <w:r w:rsidRPr="002B5FEE">
        <w:rPr>
          <w:rFonts w:ascii="Arial" w:eastAsia="Arial" w:hAnsi="Arial" w:cs="Arial"/>
          <w:color w:val="000000"/>
          <w:sz w:val="20"/>
          <w:szCs w:val="20"/>
        </w:rPr>
        <w:t xml:space="preserve">shall be in accordance with Title 16, Chapter 12 of the Municipal Code.   </w:t>
      </w:r>
    </w:p>
    <w:p w14:paraId="5458AC03" w14:textId="77777777" w:rsidR="005A66B4" w:rsidRPr="00F50E00" w:rsidRDefault="005A66B4" w:rsidP="002B5FEE">
      <w:pPr>
        <w:tabs>
          <w:tab w:val="left" w:pos="936"/>
        </w:tabs>
        <w:spacing w:after="0" w:line="227" w:lineRule="exact"/>
        <w:ind w:right="80"/>
        <w:jc w:val="both"/>
        <w:textAlignment w:val="baseline"/>
        <w:rPr>
          <w:rFonts w:ascii="Arial" w:eastAsia="Arial" w:hAnsi="Arial" w:cs="Arial"/>
          <w:color w:val="000000"/>
          <w:sz w:val="20"/>
          <w:szCs w:val="20"/>
        </w:rPr>
      </w:pPr>
    </w:p>
    <w:p w14:paraId="68CBC448" w14:textId="77777777" w:rsidR="005A66B4" w:rsidRPr="00F50E00" w:rsidRDefault="005A66B4" w:rsidP="00F50E00">
      <w:pPr>
        <w:numPr>
          <w:ilvl w:val="0"/>
          <w:numId w:val="14"/>
        </w:numPr>
        <w:tabs>
          <w:tab w:val="clear" w:pos="432"/>
          <w:tab w:val="left" w:pos="576"/>
        </w:tabs>
        <w:spacing w:before="19" w:after="0" w:line="229" w:lineRule="exact"/>
        <w:ind w:right="80"/>
        <w:textAlignment w:val="baseline"/>
        <w:rPr>
          <w:rFonts w:ascii="Arial" w:eastAsia="Arial" w:hAnsi="Arial" w:cs="Arial"/>
          <w:color w:val="000000"/>
          <w:spacing w:val="-2"/>
          <w:sz w:val="20"/>
          <w:szCs w:val="20"/>
          <w:u w:val="single"/>
        </w:rPr>
      </w:pPr>
      <w:r w:rsidRPr="00F50E00">
        <w:rPr>
          <w:rFonts w:ascii="Arial" w:eastAsia="Arial" w:hAnsi="Arial" w:cs="Arial"/>
          <w:color w:val="000000"/>
          <w:spacing w:val="-2"/>
          <w:sz w:val="20"/>
          <w:szCs w:val="20"/>
          <w:u w:val="single"/>
        </w:rPr>
        <w:t>LIGHTING</w:t>
      </w:r>
    </w:p>
    <w:p w14:paraId="4CA45390" w14:textId="4AACB306" w:rsidR="005E12D4" w:rsidRDefault="005E12D4" w:rsidP="00514DB0">
      <w:pPr>
        <w:spacing w:before="278" w:line="228" w:lineRule="exact"/>
        <w:ind w:left="576" w:right="80"/>
        <w:jc w:val="both"/>
        <w:textAlignment w:val="baseline"/>
        <w:rPr>
          <w:rFonts w:ascii="Arial" w:hAnsi="Arial" w:cs="Arial"/>
          <w:sz w:val="20"/>
          <w:szCs w:val="20"/>
        </w:rPr>
      </w:pPr>
      <w:r w:rsidRPr="005E12D4">
        <w:rPr>
          <w:rFonts w:ascii="Arial" w:eastAsia="Arial" w:hAnsi="Arial" w:cs="Arial"/>
          <w:color w:val="000000"/>
          <w:sz w:val="20"/>
          <w:szCs w:val="20"/>
        </w:rPr>
        <w:t>Plans for new outdoor lighting shall be submitted for review and approval by the Electrical Inspector and/or Development Director in accordance with Title 16, Chapter 10, Section 4 of the Municipal Code.  All lighting at the site must be full cut-off lights that may not glare onto abutting properties or onto any public roadway. Lighting on the vacuum booms will be turned off when the business is not open for business.</w:t>
      </w:r>
    </w:p>
    <w:p w14:paraId="0ED0ABC1" w14:textId="77777777" w:rsidR="00632451" w:rsidRPr="00F50E00" w:rsidRDefault="00632451" w:rsidP="00F50E00">
      <w:pPr>
        <w:numPr>
          <w:ilvl w:val="0"/>
          <w:numId w:val="14"/>
        </w:numPr>
        <w:tabs>
          <w:tab w:val="clear" w:pos="432"/>
          <w:tab w:val="left" w:pos="576"/>
        </w:tabs>
        <w:spacing w:after="0" w:line="480" w:lineRule="auto"/>
        <w:ind w:right="80"/>
        <w:textAlignment w:val="baseline"/>
        <w:rPr>
          <w:rFonts w:ascii="Arial" w:eastAsia="Arial" w:hAnsi="Arial" w:cs="Arial"/>
          <w:color w:val="000000"/>
          <w:spacing w:val="-1"/>
          <w:sz w:val="20"/>
          <w:szCs w:val="20"/>
          <w:u w:val="single"/>
        </w:rPr>
      </w:pPr>
      <w:r w:rsidRPr="00F50E00">
        <w:rPr>
          <w:rFonts w:ascii="Arial" w:eastAsia="Arial" w:hAnsi="Arial" w:cs="Arial"/>
          <w:color w:val="000000"/>
          <w:spacing w:val="-1"/>
          <w:sz w:val="20"/>
          <w:szCs w:val="20"/>
          <w:u w:val="single"/>
        </w:rPr>
        <w:t>SETBACKS</w:t>
      </w:r>
    </w:p>
    <w:p w14:paraId="7659D211" w14:textId="731CCB60" w:rsidR="00686C3D" w:rsidRPr="00F50E00" w:rsidRDefault="00686C3D" w:rsidP="00F50E00">
      <w:pPr>
        <w:tabs>
          <w:tab w:val="left" w:pos="576"/>
        </w:tabs>
        <w:spacing w:after="0" w:line="480" w:lineRule="auto"/>
        <w:ind w:right="80"/>
        <w:textAlignment w:val="baseline"/>
        <w:rPr>
          <w:rFonts w:ascii="Arial" w:eastAsia="Arial" w:hAnsi="Arial" w:cs="Arial"/>
          <w:color w:val="000000"/>
          <w:spacing w:val="-1"/>
          <w:sz w:val="20"/>
          <w:szCs w:val="20"/>
        </w:rPr>
      </w:pPr>
      <w:r w:rsidRPr="00F50E00">
        <w:rPr>
          <w:rFonts w:ascii="Arial" w:eastAsia="Arial" w:hAnsi="Arial" w:cs="Arial"/>
          <w:color w:val="000000"/>
          <w:spacing w:val="-1"/>
          <w:sz w:val="20"/>
          <w:szCs w:val="20"/>
        </w:rPr>
        <w:tab/>
        <w:t>The external setbacks shall be at least as follows:</w:t>
      </w:r>
    </w:p>
    <w:tbl>
      <w:tblPr>
        <w:tblW w:w="8736" w:type="dxa"/>
        <w:tblInd w:w="792" w:type="dxa"/>
        <w:tblLayout w:type="fixed"/>
        <w:tblCellMar>
          <w:left w:w="0" w:type="dxa"/>
          <w:right w:w="0" w:type="dxa"/>
        </w:tblCellMar>
        <w:tblLook w:val="04A0" w:firstRow="1" w:lastRow="0" w:firstColumn="1" w:lastColumn="0" w:noHBand="0" w:noVBand="1"/>
      </w:tblPr>
      <w:tblGrid>
        <w:gridCol w:w="3374"/>
        <w:gridCol w:w="1844"/>
        <w:gridCol w:w="1761"/>
        <w:gridCol w:w="1757"/>
      </w:tblGrid>
      <w:tr w:rsidR="00632451" w:rsidRPr="00D438F6" w14:paraId="1DB3300B" w14:textId="77777777" w:rsidTr="00632451">
        <w:trPr>
          <w:trHeight w:hRule="exact" w:val="787"/>
        </w:trPr>
        <w:tc>
          <w:tcPr>
            <w:tcW w:w="3374" w:type="dxa"/>
            <w:tcBorders>
              <w:top w:val="none" w:sz="0" w:space="0" w:color="020000"/>
              <w:left w:val="none" w:sz="0" w:space="0" w:color="020000"/>
              <w:bottom w:val="single" w:sz="5" w:space="0" w:color="000000"/>
              <w:right w:val="single" w:sz="5" w:space="0" w:color="000000"/>
            </w:tcBorders>
          </w:tcPr>
          <w:p w14:paraId="6EDCD6E6" w14:textId="77777777" w:rsidR="00632451" w:rsidRPr="00F50E00" w:rsidRDefault="00632451" w:rsidP="00F50E00">
            <w:pPr>
              <w:spacing w:after="0" w:line="240" w:lineRule="auto"/>
              <w:ind w:right="80"/>
              <w:textAlignment w:val="baseline"/>
              <w:rPr>
                <w:rFonts w:ascii="Arial" w:eastAsia="Arial" w:hAnsi="Arial" w:cs="Arial"/>
                <w:color w:val="000000"/>
                <w:sz w:val="20"/>
                <w:szCs w:val="20"/>
              </w:rPr>
            </w:pPr>
          </w:p>
          <w:p w14:paraId="292D3828" w14:textId="77777777" w:rsidR="00686C3D" w:rsidRPr="00F50E00" w:rsidRDefault="00686C3D" w:rsidP="00F50E00">
            <w:pPr>
              <w:spacing w:after="0" w:line="240" w:lineRule="auto"/>
              <w:ind w:right="80"/>
              <w:textAlignment w:val="baseline"/>
              <w:rPr>
                <w:rFonts w:ascii="Arial" w:eastAsia="Arial" w:hAnsi="Arial" w:cs="Arial"/>
                <w:color w:val="000000"/>
                <w:sz w:val="20"/>
                <w:szCs w:val="20"/>
              </w:rPr>
            </w:pPr>
          </w:p>
          <w:p w14:paraId="46D02116" w14:textId="77777777" w:rsidR="00686C3D" w:rsidRPr="00F50E00" w:rsidRDefault="00686C3D" w:rsidP="00F50E00">
            <w:pPr>
              <w:spacing w:after="0" w:line="240" w:lineRule="auto"/>
              <w:ind w:right="80"/>
              <w:textAlignment w:val="baseline"/>
              <w:rPr>
                <w:rFonts w:ascii="Arial" w:eastAsia="Arial" w:hAnsi="Arial" w:cs="Arial"/>
                <w:color w:val="000000"/>
                <w:sz w:val="20"/>
                <w:szCs w:val="20"/>
              </w:rPr>
            </w:pPr>
          </w:p>
          <w:p w14:paraId="39921891" w14:textId="77777777" w:rsidR="00686C3D" w:rsidRPr="00F50E00" w:rsidRDefault="00686C3D" w:rsidP="00F50E00">
            <w:pPr>
              <w:spacing w:after="0" w:line="240" w:lineRule="auto"/>
              <w:ind w:right="80"/>
              <w:textAlignment w:val="baseline"/>
              <w:rPr>
                <w:rFonts w:ascii="Arial" w:eastAsia="Arial" w:hAnsi="Arial" w:cs="Arial"/>
                <w:color w:val="000000"/>
                <w:sz w:val="20"/>
                <w:szCs w:val="20"/>
              </w:rPr>
            </w:pPr>
          </w:p>
        </w:tc>
        <w:tc>
          <w:tcPr>
            <w:tcW w:w="1844" w:type="dxa"/>
            <w:tcBorders>
              <w:top w:val="single" w:sz="5" w:space="0" w:color="000000"/>
              <w:left w:val="single" w:sz="5" w:space="0" w:color="000000"/>
              <w:bottom w:val="single" w:sz="5" w:space="0" w:color="000000"/>
              <w:right w:val="single" w:sz="5" w:space="0" w:color="000000"/>
            </w:tcBorders>
            <w:vAlign w:val="center"/>
          </w:tcPr>
          <w:p w14:paraId="34C548C5" w14:textId="77777777" w:rsidR="00632451" w:rsidRPr="00D438F6" w:rsidRDefault="00632451" w:rsidP="00F50E00">
            <w:pPr>
              <w:spacing w:before="176" w:after="150" w:line="228" w:lineRule="exact"/>
              <w:ind w:right="80"/>
              <w:jc w:val="center"/>
              <w:textAlignment w:val="baseline"/>
              <w:rPr>
                <w:rFonts w:ascii="Arial" w:eastAsia="Arial" w:hAnsi="Arial" w:cs="Arial"/>
                <w:color w:val="000000"/>
                <w:sz w:val="20"/>
                <w:szCs w:val="20"/>
              </w:rPr>
            </w:pPr>
            <w:r w:rsidRPr="00D438F6">
              <w:rPr>
                <w:rFonts w:ascii="Arial" w:eastAsia="Arial" w:hAnsi="Arial" w:cs="Arial"/>
                <w:color w:val="000000"/>
                <w:sz w:val="20"/>
                <w:szCs w:val="20"/>
              </w:rPr>
              <w:t xml:space="preserve">Street </w:t>
            </w:r>
            <w:r w:rsidRPr="00D438F6">
              <w:rPr>
                <w:rFonts w:ascii="Arial" w:eastAsia="Arial" w:hAnsi="Arial" w:cs="Arial"/>
                <w:color w:val="000000"/>
                <w:sz w:val="20"/>
                <w:szCs w:val="20"/>
              </w:rPr>
              <w:br/>
              <w:t>Setback</w:t>
            </w:r>
          </w:p>
        </w:tc>
        <w:tc>
          <w:tcPr>
            <w:tcW w:w="1761" w:type="dxa"/>
            <w:tcBorders>
              <w:top w:val="single" w:sz="5" w:space="0" w:color="000000"/>
              <w:left w:val="single" w:sz="5" w:space="0" w:color="000000"/>
              <w:bottom w:val="single" w:sz="5" w:space="0" w:color="000000"/>
              <w:right w:val="single" w:sz="5" w:space="0" w:color="000000"/>
            </w:tcBorders>
            <w:vAlign w:val="center"/>
          </w:tcPr>
          <w:p w14:paraId="0F857C18" w14:textId="77777777" w:rsidR="00632451" w:rsidRPr="00F50E00" w:rsidRDefault="00632451" w:rsidP="00F50E00">
            <w:pPr>
              <w:spacing w:before="174" w:after="150" w:line="229" w:lineRule="exact"/>
              <w:ind w:right="80"/>
              <w:jc w:val="center"/>
              <w:textAlignment w:val="baseline"/>
              <w:rPr>
                <w:rFonts w:ascii="Arial" w:eastAsia="Arial" w:hAnsi="Arial" w:cs="Arial"/>
                <w:color w:val="000000"/>
                <w:sz w:val="20"/>
                <w:szCs w:val="20"/>
              </w:rPr>
            </w:pPr>
            <w:r w:rsidRPr="00F50E00">
              <w:rPr>
                <w:rFonts w:ascii="Arial" w:eastAsia="Arial" w:hAnsi="Arial" w:cs="Arial"/>
                <w:color w:val="000000"/>
                <w:sz w:val="20"/>
                <w:szCs w:val="20"/>
              </w:rPr>
              <w:t xml:space="preserve">Rear </w:t>
            </w:r>
            <w:r w:rsidRPr="00F50E00">
              <w:rPr>
                <w:rFonts w:ascii="Arial" w:eastAsia="Arial" w:hAnsi="Arial" w:cs="Arial"/>
                <w:color w:val="000000"/>
                <w:sz w:val="20"/>
                <w:szCs w:val="20"/>
              </w:rPr>
              <w:br/>
              <w:t>Setback</w:t>
            </w:r>
          </w:p>
        </w:tc>
        <w:tc>
          <w:tcPr>
            <w:tcW w:w="1757" w:type="dxa"/>
            <w:tcBorders>
              <w:top w:val="single" w:sz="5" w:space="0" w:color="000000"/>
              <w:left w:val="single" w:sz="5" w:space="0" w:color="000000"/>
              <w:bottom w:val="single" w:sz="5" w:space="0" w:color="000000"/>
              <w:right w:val="single" w:sz="5" w:space="0" w:color="000000"/>
            </w:tcBorders>
            <w:vAlign w:val="center"/>
          </w:tcPr>
          <w:p w14:paraId="0EF665FC" w14:textId="77777777" w:rsidR="00632451" w:rsidRPr="00F50E00" w:rsidRDefault="00632451" w:rsidP="00F50E00">
            <w:pPr>
              <w:spacing w:before="180" w:after="150" w:line="226" w:lineRule="exact"/>
              <w:ind w:right="80"/>
              <w:jc w:val="center"/>
              <w:textAlignment w:val="baseline"/>
              <w:rPr>
                <w:rFonts w:ascii="Arial" w:eastAsia="Arial" w:hAnsi="Arial" w:cs="Arial"/>
                <w:color w:val="000000"/>
                <w:sz w:val="20"/>
                <w:szCs w:val="20"/>
              </w:rPr>
            </w:pPr>
            <w:r w:rsidRPr="00F50E00">
              <w:rPr>
                <w:rFonts w:ascii="Arial" w:eastAsia="Arial" w:hAnsi="Arial" w:cs="Arial"/>
                <w:color w:val="000000"/>
                <w:sz w:val="20"/>
                <w:szCs w:val="20"/>
              </w:rPr>
              <w:t xml:space="preserve">Side </w:t>
            </w:r>
            <w:r w:rsidRPr="00F50E00">
              <w:rPr>
                <w:rFonts w:ascii="Arial" w:eastAsia="Arial" w:hAnsi="Arial" w:cs="Arial"/>
                <w:color w:val="000000"/>
                <w:sz w:val="20"/>
                <w:szCs w:val="20"/>
              </w:rPr>
              <w:br/>
              <w:t>Setback</w:t>
            </w:r>
          </w:p>
        </w:tc>
      </w:tr>
      <w:tr w:rsidR="00632451" w:rsidRPr="00D438F6" w14:paraId="6A71416B" w14:textId="77777777" w:rsidTr="00632451">
        <w:trPr>
          <w:trHeight w:hRule="exact" w:val="499"/>
        </w:trPr>
        <w:tc>
          <w:tcPr>
            <w:tcW w:w="3374" w:type="dxa"/>
            <w:tcBorders>
              <w:top w:val="single" w:sz="5" w:space="0" w:color="000000"/>
              <w:left w:val="single" w:sz="5" w:space="0" w:color="000000"/>
              <w:bottom w:val="single" w:sz="5" w:space="0" w:color="000000"/>
              <w:right w:val="single" w:sz="5" w:space="0" w:color="000000"/>
            </w:tcBorders>
            <w:vAlign w:val="center"/>
          </w:tcPr>
          <w:p w14:paraId="7E46D203" w14:textId="77777777" w:rsidR="00632451" w:rsidRPr="00D438F6" w:rsidRDefault="00632451" w:rsidP="00F50E00">
            <w:pPr>
              <w:spacing w:before="143" w:after="116" w:line="226" w:lineRule="exact"/>
              <w:ind w:left="144" w:right="80"/>
              <w:textAlignment w:val="baseline"/>
              <w:rPr>
                <w:rFonts w:ascii="Arial" w:eastAsia="Arial" w:hAnsi="Arial" w:cs="Arial"/>
                <w:color w:val="000000"/>
                <w:sz w:val="20"/>
                <w:szCs w:val="20"/>
              </w:rPr>
            </w:pPr>
            <w:r w:rsidRPr="00D438F6">
              <w:rPr>
                <w:rFonts w:ascii="Arial" w:eastAsia="Arial" w:hAnsi="Arial" w:cs="Arial"/>
                <w:color w:val="000000"/>
                <w:sz w:val="20"/>
                <w:szCs w:val="20"/>
              </w:rPr>
              <w:t>Principal Structure</w:t>
            </w:r>
          </w:p>
        </w:tc>
        <w:tc>
          <w:tcPr>
            <w:tcW w:w="1844" w:type="dxa"/>
            <w:tcBorders>
              <w:top w:val="single" w:sz="5" w:space="0" w:color="000000"/>
              <w:left w:val="single" w:sz="5" w:space="0" w:color="000000"/>
              <w:bottom w:val="single" w:sz="5" w:space="0" w:color="000000"/>
              <w:right w:val="single" w:sz="5" w:space="0" w:color="000000"/>
            </w:tcBorders>
            <w:vAlign w:val="center"/>
          </w:tcPr>
          <w:p w14:paraId="7DF3A9E2" w14:textId="4636D811" w:rsidR="00632451" w:rsidRPr="00F50E00" w:rsidRDefault="006359F8" w:rsidP="00F50E00">
            <w:pPr>
              <w:spacing w:before="151" w:after="108" w:line="226" w:lineRule="exact"/>
              <w:ind w:right="80"/>
              <w:jc w:val="center"/>
              <w:textAlignment w:val="baseline"/>
              <w:rPr>
                <w:rFonts w:ascii="Arial" w:eastAsia="Arial" w:hAnsi="Arial" w:cs="Arial"/>
                <w:color w:val="000000"/>
                <w:sz w:val="20"/>
                <w:szCs w:val="20"/>
              </w:rPr>
            </w:pPr>
            <w:r>
              <w:rPr>
                <w:rFonts w:ascii="Arial" w:eastAsia="Arial" w:hAnsi="Arial" w:cs="Arial"/>
                <w:color w:val="000000"/>
                <w:sz w:val="20"/>
                <w:szCs w:val="20"/>
              </w:rPr>
              <w:t>35</w:t>
            </w:r>
            <w:r w:rsidR="00632451" w:rsidRPr="00F50E00">
              <w:rPr>
                <w:rFonts w:ascii="Arial" w:eastAsia="Arial" w:hAnsi="Arial" w:cs="Arial"/>
                <w:color w:val="000000"/>
                <w:sz w:val="20"/>
                <w:szCs w:val="20"/>
              </w:rPr>
              <w:t xml:space="preserve"> ft</w:t>
            </w:r>
          </w:p>
        </w:tc>
        <w:tc>
          <w:tcPr>
            <w:tcW w:w="1761" w:type="dxa"/>
            <w:tcBorders>
              <w:top w:val="single" w:sz="5" w:space="0" w:color="000000"/>
              <w:left w:val="single" w:sz="5" w:space="0" w:color="000000"/>
              <w:bottom w:val="single" w:sz="5" w:space="0" w:color="000000"/>
              <w:right w:val="single" w:sz="5" w:space="0" w:color="000000"/>
            </w:tcBorders>
            <w:vAlign w:val="center"/>
          </w:tcPr>
          <w:p w14:paraId="07C9396B" w14:textId="7EFAD500" w:rsidR="00632451" w:rsidRPr="00F50E00" w:rsidRDefault="006359F8" w:rsidP="003B442D">
            <w:pPr>
              <w:spacing w:before="151" w:after="108" w:line="226" w:lineRule="exact"/>
              <w:ind w:right="80"/>
              <w:jc w:val="center"/>
              <w:textAlignment w:val="baseline"/>
              <w:rPr>
                <w:rFonts w:ascii="Arial" w:eastAsia="Arial" w:hAnsi="Arial" w:cs="Arial"/>
                <w:color w:val="000000"/>
                <w:sz w:val="20"/>
                <w:szCs w:val="20"/>
              </w:rPr>
            </w:pPr>
            <w:r>
              <w:rPr>
                <w:rFonts w:ascii="Arial" w:eastAsia="Arial" w:hAnsi="Arial" w:cs="Arial"/>
                <w:color w:val="000000"/>
                <w:sz w:val="20"/>
                <w:szCs w:val="20"/>
              </w:rPr>
              <w:t>5</w:t>
            </w:r>
            <w:r w:rsidR="00C417DE">
              <w:rPr>
                <w:rFonts w:ascii="Arial" w:eastAsia="Arial" w:hAnsi="Arial" w:cs="Arial"/>
                <w:color w:val="000000"/>
                <w:sz w:val="20"/>
                <w:szCs w:val="20"/>
              </w:rPr>
              <w:t>0</w:t>
            </w:r>
            <w:r w:rsidR="00632451" w:rsidRPr="00F50E00">
              <w:rPr>
                <w:rFonts w:ascii="Arial" w:eastAsia="Arial" w:hAnsi="Arial" w:cs="Arial"/>
                <w:color w:val="000000"/>
                <w:sz w:val="20"/>
                <w:szCs w:val="20"/>
              </w:rPr>
              <w:t xml:space="preserve"> ft</w:t>
            </w:r>
          </w:p>
        </w:tc>
        <w:tc>
          <w:tcPr>
            <w:tcW w:w="1757" w:type="dxa"/>
            <w:tcBorders>
              <w:top w:val="single" w:sz="5" w:space="0" w:color="000000"/>
              <w:left w:val="single" w:sz="5" w:space="0" w:color="000000"/>
              <w:bottom w:val="single" w:sz="5" w:space="0" w:color="000000"/>
              <w:right w:val="single" w:sz="5" w:space="0" w:color="000000"/>
            </w:tcBorders>
            <w:vAlign w:val="center"/>
          </w:tcPr>
          <w:p w14:paraId="4DAC6A27" w14:textId="2B364BAC" w:rsidR="00632451" w:rsidRPr="00F50E00" w:rsidRDefault="006359F8" w:rsidP="003B442D">
            <w:pPr>
              <w:spacing w:before="149" w:after="110" w:line="226" w:lineRule="exact"/>
              <w:ind w:right="80"/>
              <w:jc w:val="center"/>
              <w:textAlignment w:val="baseline"/>
              <w:rPr>
                <w:rFonts w:ascii="Arial" w:eastAsia="Arial" w:hAnsi="Arial" w:cs="Arial"/>
                <w:color w:val="000000"/>
                <w:sz w:val="20"/>
                <w:szCs w:val="20"/>
              </w:rPr>
            </w:pPr>
            <w:r>
              <w:rPr>
                <w:rFonts w:ascii="Arial" w:eastAsia="Arial" w:hAnsi="Arial" w:cs="Arial"/>
                <w:color w:val="000000"/>
                <w:sz w:val="20"/>
                <w:szCs w:val="20"/>
              </w:rPr>
              <w:t>2</w:t>
            </w:r>
            <w:r w:rsidR="00632451" w:rsidRPr="00F50E00">
              <w:rPr>
                <w:rFonts w:ascii="Arial" w:eastAsia="Arial" w:hAnsi="Arial" w:cs="Arial"/>
                <w:color w:val="000000"/>
                <w:sz w:val="20"/>
                <w:szCs w:val="20"/>
              </w:rPr>
              <w:t>0 ft</w:t>
            </w:r>
          </w:p>
        </w:tc>
      </w:tr>
      <w:tr w:rsidR="00632451" w:rsidRPr="00D438F6" w14:paraId="053A3AFC" w14:textId="77777777" w:rsidTr="00632451">
        <w:trPr>
          <w:trHeight w:hRule="exact" w:val="452"/>
        </w:trPr>
        <w:tc>
          <w:tcPr>
            <w:tcW w:w="3374" w:type="dxa"/>
            <w:tcBorders>
              <w:top w:val="single" w:sz="5" w:space="0" w:color="000000"/>
              <w:left w:val="single" w:sz="5" w:space="0" w:color="000000"/>
              <w:bottom w:val="single" w:sz="5" w:space="0" w:color="000000"/>
              <w:right w:val="single" w:sz="5" w:space="0" w:color="000000"/>
            </w:tcBorders>
            <w:vAlign w:val="center"/>
          </w:tcPr>
          <w:p w14:paraId="15E78B41" w14:textId="77777777" w:rsidR="00632451" w:rsidRPr="00D438F6" w:rsidRDefault="00632451" w:rsidP="00F50E00">
            <w:pPr>
              <w:spacing w:before="120" w:after="100" w:line="226" w:lineRule="exact"/>
              <w:ind w:left="144" w:right="80"/>
              <w:textAlignment w:val="baseline"/>
              <w:rPr>
                <w:rFonts w:ascii="Arial" w:eastAsia="Arial" w:hAnsi="Arial" w:cs="Arial"/>
                <w:color w:val="000000"/>
                <w:sz w:val="20"/>
                <w:szCs w:val="20"/>
              </w:rPr>
            </w:pPr>
            <w:r w:rsidRPr="00D438F6">
              <w:rPr>
                <w:rFonts w:ascii="Arial" w:eastAsia="Arial" w:hAnsi="Arial" w:cs="Arial"/>
                <w:color w:val="000000"/>
                <w:sz w:val="20"/>
                <w:szCs w:val="20"/>
              </w:rPr>
              <w:t>Accessory Structure</w:t>
            </w:r>
          </w:p>
        </w:tc>
        <w:tc>
          <w:tcPr>
            <w:tcW w:w="1844" w:type="dxa"/>
            <w:tcBorders>
              <w:top w:val="single" w:sz="5" w:space="0" w:color="000000"/>
              <w:left w:val="single" w:sz="5" w:space="0" w:color="000000"/>
              <w:bottom w:val="single" w:sz="5" w:space="0" w:color="000000"/>
              <w:right w:val="single" w:sz="5" w:space="0" w:color="000000"/>
            </w:tcBorders>
            <w:vAlign w:val="center"/>
          </w:tcPr>
          <w:p w14:paraId="6ED5E6DF" w14:textId="37972C19" w:rsidR="00632451" w:rsidRPr="00F50E00" w:rsidRDefault="006359F8" w:rsidP="00F50E00">
            <w:pPr>
              <w:spacing w:before="161" w:after="59" w:line="226" w:lineRule="exact"/>
              <w:ind w:right="80"/>
              <w:jc w:val="center"/>
              <w:textAlignment w:val="baseline"/>
              <w:rPr>
                <w:rFonts w:ascii="Arial" w:eastAsia="Arial" w:hAnsi="Arial" w:cs="Arial"/>
                <w:color w:val="000000"/>
                <w:sz w:val="20"/>
                <w:szCs w:val="20"/>
              </w:rPr>
            </w:pPr>
            <w:r>
              <w:rPr>
                <w:rFonts w:ascii="Arial" w:eastAsia="Arial" w:hAnsi="Arial" w:cs="Arial"/>
                <w:color w:val="000000"/>
                <w:sz w:val="20"/>
                <w:szCs w:val="20"/>
              </w:rPr>
              <w:t>35</w:t>
            </w:r>
            <w:r w:rsidR="00632451" w:rsidRPr="00F50E00">
              <w:rPr>
                <w:rFonts w:ascii="Arial" w:eastAsia="Arial" w:hAnsi="Arial" w:cs="Arial"/>
                <w:color w:val="000000"/>
                <w:sz w:val="20"/>
                <w:szCs w:val="20"/>
              </w:rPr>
              <w:t xml:space="preserve"> ft</w:t>
            </w:r>
          </w:p>
        </w:tc>
        <w:tc>
          <w:tcPr>
            <w:tcW w:w="1761" w:type="dxa"/>
            <w:tcBorders>
              <w:top w:val="single" w:sz="5" w:space="0" w:color="000000"/>
              <w:left w:val="single" w:sz="5" w:space="0" w:color="000000"/>
              <w:bottom w:val="single" w:sz="5" w:space="0" w:color="000000"/>
              <w:right w:val="single" w:sz="5" w:space="0" w:color="000000"/>
            </w:tcBorders>
            <w:vAlign w:val="center"/>
          </w:tcPr>
          <w:p w14:paraId="1F06E3F0" w14:textId="7DA1296D" w:rsidR="00632451" w:rsidRPr="00F50E00" w:rsidRDefault="006359F8" w:rsidP="003B442D">
            <w:pPr>
              <w:spacing w:before="156" w:after="64" w:line="226" w:lineRule="exact"/>
              <w:ind w:right="80"/>
              <w:jc w:val="center"/>
              <w:textAlignment w:val="baseline"/>
              <w:rPr>
                <w:rFonts w:ascii="Arial" w:eastAsia="Arial" w:hAnsi="Arial" w:cs="Arial"/>
                <w:color w:val="000000"/>
                <w:sz w:val="20"/>
                <w:szCs w:val="20"/>
              </w:rPr>
            </w:pPr>
            <w:r>
              <w:rPr>
                <w:rFonts w:ascii="Arial" w:eastAsia="Arial" w:hAnsi="Arial" w:cs="Arial"/>
                <w:color w:val="000000"/>
                <w:sz w:val="20"/>
                <w:szCs w:val="20"/>
              </w:rPr>
              <w:t>25</w:t>
            </w:r>
            <w:r w:rsidR="003B442D">
              <w:rPr>
                <w:rFonts w:ascii="Arial" w:eastAsia="Arial" w:hAnsi="Arial" w:cs="Arial"/>
                <w:color w:val="000000"/>
                <w:sz w:val="20"/>
                <w:szCs w:val="20"/>
              </w:rPr>
              <w:t xml:space="preserve"> ft</w:t>
            </w:r>
          </w:p>
        </w:tc>
        <w:tc>
          <w:tcPr>
            <w:tcW w:w="1757" w:type="dxa"/>
            <w:tcBorders>
              <w:top w:val="single" w:sz="5" w:space="0" w:color="000000"/>
              <w:left w:val="single" w:sz="5" w:space="0" w:color="000000"/>
              <w:bottom w:val="single" w:sz="5" w:space="0" w:color="000000"/>
              <w:right w:val="single" w:sz="5" w:space="0" w:color="000000"/>
            </w:tcBorders>
            <w:vAlign w:val="center"/>
          </w:tcPr>
          <w:p w14:paraId="66632974" w14:textId="06E5E32B" w:rsidR="00632451" w:rsidRPr="00F50E00" w:rsidRDefault="003B442D" w:rsidP="003B442D">
            <w:pPr>
              <w:spacing w:before="161" w:after="59" w:line="226" w:lineRule="exact"/>
              <w:ind w:right="80"/>
              <w:jc w:val="center"/>
              <w:textAlignment w:val="baseline"/>
              <w:rPr>
                <w:rFonts w:ascii="Arial" w:eastAsia="Arial" w:hAnsi="Arial" w:cs="Arial"/>
                <w:color w:val="000000"/>
                <w:sz w:val="20"/>
                <w:szCs w:val="20"/>
              </w:rPr>
            </w:pPr>
            <w:r>
              <w:rPr>
                <w:rFonts w:ascii="Arial" w:eastAsia="Arial" w:hAnsi="Arial" w:cs="Arial"/>
                <w:color w:val="000000"/>
                <w:sz w:val="20"/>
                <w:szCs w:val="20"/>
              </w:rPr>
              <w:t>10 ft</w:t>
            </w:r>
          </w:p>
        </w:tc>
      </w:tr>
      <w:tr w:rsidR="00632451" w:rsidRPr="00D438F6" w14:paraId="2C9B81EA" w14:textId="77777777" w:rsidTr="00632451">
        <w:trPr>
          <w:trHeight w:hRule="exact" w:val="460"/>
        </w:trPr>
        <w:tc>
          <w:tcPr>
            <w:tcW w:w="3374" w:type="dxa"/>
            <w:tcBorders>
              <w:top w:val="single" w:sz="5" w:space="0" w:color="000000"/>
              <w:left w:val="single" w:sz="5" w:space="0" w:color="000000"/>
              <w:bottom w:val="single" w:sz="5" w:space="0" w:color="000000"/>
              <w:right w:val="single" w:sz="5" w:space="0" w:color="000000"/>
            </w:tcBorders>
            <w:vAlign w:val="center"/>
          </w:tcPr>
          <w:p w14:paraId="25F581FB" w14:textId="77777777" w:rsidR="00632451" w:rsidRPr="00D438F6" w:rsidRDefault="00632451" w:rsidP="00F50E00">
            <w:pPr>
              <w:spacing w:before="112" w:after="117" w:line="226" w:lineRule="exact"/>
              <w:ind w:left="144" w:right="80"/>
              <w:textAlignment w:val="baseline"/>
              <w:rPr>
                <w:rFonts w:ascii="Arial" w:eastAsia="Arial" w:hAnsi="Arial" w:cs="Arial"/>
                <w:color w:val="000000"/>
                <w:sz w:val="20"/>
                <w:szCs w:val="20"/>
              </w:rPr>
            </w:pPr>
            <w:r w:rsidRPr="00D438F6">
              <w:rPr>
                <w:rFonts w:ascii="Arial" w:eastAsia="Arial" w:hAnsi="Arial" w:cs="Arial"/>
                <w:color w:val="000000"/>
                <w:sz w:val="20"/>
                <w:szCs w:val="20"/>
              </w:rPr>
              <w:t>Parking</w:t>
            </w:r>
          </w:p>
        </w:tc>
        <w:tc>
          <w:tcPr>
            <w:tcW w:w="1844" w:type="dxa"/>
            <w:tcBorders>
              <w:top w:val="single" w:sz="5" w:space="0" w:color="000000"/>
              <w:left w:val="single" w:sz="5" w:space="0" w:color="000000"/>
              <w:bottom w:val="single" w:sz="5" w:space="0" w:color="000000"/>
              <w:right w:val="single" w:sz="5" w:space="0" w:color="000000"/>
            </w:tcBorders>
            <w:vAlign w:val="center"/>
          </w:tcPr>
          <w:p w14:paraId="56884902" w14:textId="5B3271A1" w:rsidR="00632451" w:rsidRPr="00F50E00" w:rsidRDefault="007A3040" w:rsidP="00F50E00">
            <w:pPr>
              <w:spacing w:before="151" w:after="78" w:line="226" w:lineRule="exact"/>
              <w:ind w:right="80"/>
              <w:jc w:val="center"/>
              <w:textAlignment w:val="baseline"/>
              <w:rPr>
                <w:rFonts w:ascii="Arial" w:eastAsia="Arial" w:hAnsi="Arial" w:cs="Arial"/>
                <w:color w:val="000000"/>
                <w:sz w:val="20"/>
                <w:szCs w:val="20"/>
              </w:rPr>
            </w:pPr>
            <w:r>
              <w:rPr>
                <w:rFonts w:ascii="Arial" w:eastAsia="Arial" w:hAnsi="Arial" w:cs="Arial"/>
                <w:color w:val="000000"/>
                <w:sz w:val="20"/>
                <w:szCs w:val="20"/>
              </w:rPr>
              <w:t>15</w:t>
            </w:r>
            <w:r w:rsidR="00632451" w:rsidRPr="00F50E00">
              <w:rPr>
                <w:rFonts w:ascii="Arial" w:eastAsia="Arial" w:hAnsi="Arial" w:cs="Arial"/>
                <w:color w:val="000000"/>
                <w:sz w:val="20"/>
                <w:szCs w:val="20"/>
              </w:rPr>
              <w:t xml:space="preserve"> ft</w:t>
            </w:r>
          </w:p>
        </w:tc>
        <w:tc>
          <w:tcPr>
            <w:tcW w:w="1761" w:type="dxa"/>
            <w:tcBorders>
              <w:top w:val="single" w:sz="5" w:space="0" w:color="000000"/>
              <w:left w:val="single" w:sz="5" w:space="0" w:color="000000"/>
              <w:bottom w:val="single" w:sz="5" w:space="0" w:color="000000"/>
              <w:right w:val="single" w:sz="5" w:space="0" w:color="000000"/>
            </w:tcBorders>
            <w:vAlign w:val="center"/>
          </w:tcPr>
          <w:p w14:paraId="4565AEDD" w14:textId="1D1BE2A3" w:rsidR="00632451" w:rsidRPr="00F50E00" w:rsidRDefault="007A3040" w:rsidP="003B442D">
            <w:pPr>
              <w:spacing w:before="156" w:after="73" w:line="226" w:lineRule="exact"/>
              <w:ind w:right="80"/>
              <w:jc w:val="center"/>
              <w:textAlignment w:val="baseline"/>
              <w:rPr>
                <w:rFonts w:ascii="Arial" w:eastAsia="Arial" w:hAnsi="Arial" w:cs="Arial"/>
                <w:color w:val="000000"/>
                <w:sz w:val="20"/>
                <w:szCs w:val="20"/>
              </w:rPr>
            </w:pPr>
            <w:r>
              <w:rPr>
                <w:rFonts w:ascii="Arial" w:eastAsia="Arial" w:hAnsi="Arial" w:cs="Arial"/>
                <w:color w:val="000000"/>
                <w:sz w:val="20"/>
                <w:szCs w:val="20"/>
              </w:rPr>
              <w:t>0</w:t>
            </w:r>
            <w:r w:rsidR="00632451" w:rsidRPr="00F50E00">
              <w:rPr>
                <w:rFonts w:ascii="Arial" w:eastAsia="Arial" w:hAnsi="Arial" w:cs="Arial"/>
                <w:color w:val="000000"/>
                <w:sz w:val="20"/>
                <w:szCs w:val="20"/>
              </w:rPr>
              <w:t xml:space="preserve"> ft</w:t>
            </w:r>
          </w:p>
        </w:tc>
        <w:tc>
          <w:tcPr>
            <w:tcW w:w="1757" w:type="dxa"/>
            <w:tcBorders>
              <w:top w:val="single" w:sz="5" w:space="0" w:color="000000"/>
              <w:left w:val="single" w:sz="5" w:space="0" w:color="000000"/>
              <w:bottom w:val="single" w:sz="5" w:space="0" w:color="000000"/>
              <w:right w:val="single" w:sz="5" w:space="0" w:color="000000"/>
            </w:tcBorders>
            <w:vAlign w:val="center"/>
          </w:tcPr>
          <w:p w14:paraId="68F225A8" w14:textId="0A811A33" w:rsidR="00632451" w:rsidRPr="00F50E00" w:rsidRDefault="007A3040" w:rsidP="003B442D">
            <w:pPr>
              <w:spacing w:before="151" w:after="78" w:line="226" w:lineRule="exact"/>
              <w:ind w:right="80"/>
              <w:jc w:val="center"/>
              <w:textAlignment w:val="baseline"/>
              <w:rPr>
                <w:rFonts w:ascii="Arial" w:eastAsia="Arial" w:hAnsi="Arial" w:cs="Arial"/>
                <w:color w:val="000000"/>
                <w:sz w:val="20"/>
                <w:szCs w:val="20"/>
              </w:rPr>
            </w:pPr>
            <w:r>
              <w:rPr>
                <w:rFonts w:ascii="Arial" w:eastAsia="Arial" w:hAnsi="Arial" w:cs="Arial"/>
                <w:color w:val="000000"/>
                <w:sz w:val="20"/>
                <w:szCs w:val="20"/>
              </w:rPr>
              <w:t>0</w:t>
            </w:r>
            <w:r w:rsidR="00632451" w:rsidRPr="00F50E00">
              <w:rPr>
                <w:rFonts w:ascii="Arial" w:eastAsia="Arial" w:hAnsi="Arial" w:cs="Arial"/>
                <w:color w:val="000000"/>
                <w:sz w:val="20"/>
                <w:szCs w:val="20"/>
              </w:rPr>
              <w:t xml:space="preserve"> ft</w:t>
            </w:r>
          </w:p>
        </w:tc>
      </w:tr>
    </w:tbl>
    <w:p w14:paraId="6B63E1CB" w14:textId="77777777" w:rsidR="007A3040" w:rsidRDefault="007A3040" w:rsidP="007A3040">
      <w:pPr>
        <w:tabs>
          <w:tab w:val="left" w:pos="576"/>
        </w:tabs>
        <w:spacing w:before="215" w:after="0" w:line="229" w:lineRule="exact"/>
        <w:ind w:right="80"/>
        <w:textAlignment w:val="baseline"/>
        <w:rPr>
          <w:rFonts w:ascii="Arial" w:eastAsia="Arial" w:hAnsi="Arial" w:cs="Arial"/>
          <w:color w:val="000000"/>
          <w:spacing w:val="-2"/>
          <w:sz w:val="20"/>
          <w:szCs w:val="20"/>
          <w:u w:val="single"/>
        </w:rPr>
      </w:pPr>
    </w:p>
    <w:p w14:paraId="56202987" w14:textId="77777777" w:rsidR="007A3040" w:rsidRDefault="007A3040">
      <w:pPr>
        <w:rPr>
          <w:rFonts w:ascii="Arial" w:eastAsia="Arial" w:hAnsi="Arial" w:cs="Arial"/>
          <w:color w:val="000000"/>
          <w:spacing w:val="-2"/>
          <w:sz w:val="20"/>
          <w:szCs w:val="20"/>
          <w:u w:val="single"/>
        </w:rPr>
      </w:pPr>
      <w:r>
        <w:rPr>
          <w:rFonts w:ascii="Arial" w:eastAsia="Arial" w:hAnsi="Arial" w:cs="Arial"/>
          <w:color w:val="000000"/>
          <w:spacing w:val="-2"/>
          <w:sz w:val="20"/>
          <w:szCs w:val="20"/>
          <w:u w:val="single"/>
        </w:rPr>
        <w:br w:type="page"/>
      </w:r>
    </w:p>
    <w:p w14:paraId="64D3A65A" w14:textId="71DA1337" w:rsidR="00711943" w:rsidRPr="00D438F6" w:rsidRDefault="00711943" w:rsidP="00F50E00">
      <w:pPr>
        <w:numPr>
          <w:ilvl w:val="0"/>
          <w:numId w:val="16"/>
        </w:numPr>
        <w:tabs>
          <w:tab w:val="left" w:pos="576"/>
        </w:tabs>
        <w:spacing w:before="215" w:after="0" w:line="229" w:lineRule="exact"/>
        <w:ind w:right="80"/>
        <w:textAlignment w:val="baseline"/>
        <w:rPr>
          <w:rFonts w:ascii="Arial" w:eastAsia="Arial" w:hAnsi="Arial" w:cs="Arial"/>
          <w:color w:val="000000"/>
          <w:spacing w:val="-2"/>
          <w:sz w:val="20"/>
          <w:szCs w:val="20"/>
          <w:u w:val="single"/>
        </w:rPr>
      </w:pPr>
      <w:r w:rsidRPr="00D438F6">
        <w:rPr>
          <w:rFonts w:ascii="Arial" w:eastAsia="Arial" w:hAnsi="Arial" w:cs="Arial"/>
          <w:color w:val="000000"/>
          <w:spacing w:val="-2"/>
          <w:sz w:val="20"/>
          <w:szCs w:val="20"/>
          <w:u w:val="single"/>
        </w:rPr>
        <w:lastRenderedPageBreak/>
        <w:t>TIME OF COMPLIANCE</w:t>
      </w:r>
    </w:p>
    <w:p w14:paraId="26A1BB50" w14:textId="26FB2234" w:rsidR="00711943" w:rsidRPr="00D438F6" w:rsidRDefault="00711943" w:rsidP="00F50E00">
      <w:pPr>
        <w:spacing w:before="205" w:line="264" w:lineRule="exact"/>
        <w:ind w:left="576" w:right="80"/>
        <w:jc w:val="both"/>
        <w:textAlignment w:val="baseline"/>
        <w:rPr>
          <w:rFonts w:ascii="Arial" w:eastAsia="Arial" w:hAnsi="Arial" w:cs="Arial"/>
          <w:color w:val="000000"/>
          <w:sz w:val="20"/>
          <w:szCs w:val="20"/>
        </w:rPr>
      </w:pPr>
      <w:r w:rsidRPr="005E12D4">
        <w:rPr>
          <w:rFonts w:ascii="Arial" w:eastAsia="Arial" w:hAnsi="Arial" w:cs="Arial"/>
          <w:color w:val="000000"/>
          <w:sz w:val="20"/>
          <w:szCs w:val="20"/>
        </w:rPr>
        <w:t xml:space="preserve">The operator of the </w:t>
      </w:r>
      <w:r w:rsidR="00B00464" w:rsidRPr="005E12D4">
        <w:rPr>
          <w:rFonts w:ascii="Arial" w:eastAsia="Arial" w:hAnsi="Arial" w:cs="Arial"/>
          <w:color w:val="000000"/>
          <w:sz w:val="20"/>
          <w:szCs w:val="20"/>
        </w:rPr>
        <w:t>conditional use</w:t>
      </w:r>
      <w:r w:rsidRPr="005E12D4">
        <w:rPr>
          <w:rFonts w:ascii="Arial" w:eastAsia="Arial" w:hAnsi="Arial" w:cs="Arial"/>
          <w:color w:val="000000"/>
          <w:sz w:val="20"/>
          <w:szCs w:val="20"/>
        </w:rPr>
        <w:t xml:space="preserve"> shall commence work in accordance with these Conditions and Restrictions within </w:t>
      </w:r>
      <w:r w:rsidR="007A3040">
        <w:rPr>
          <w:rFonts w:ascii="Arial" w:eastAsia="Arial" w:hAnsi="Arial" w:cs="Arial"/>
          <w:color w:val="000000"/>
          <w:sz w:val="20"/>
          <w:szCs w:val="20"/>
        </w:rPr>
        <w:t xml:space="preserve">two </w:t>
      </w:r>
      <w:r w:rsidRPr="005E12D4">
        <w:rPr>
          <w:rFonts w:ascii="Arial" w:eastAsia="Arial" w:hAnsi="Arial" w:cs="Arial"/>
          <w:color w:val="000000"/>
          <w:sz w:val="20"/>
          <w:szCs w:val="20"/>
        </w:rPr>
        <w:t>(</w:t>
      </w:r>
      <w:r w:rsidR="00BB1472" w:rsidRPr="005E12D4">
        <w:rPr>
          <w:rFonts w:ascii="Arial" w:eastAsia="Arial" w:hAnsi="Arial" w:cs="Arial"/>
          <w:color w:val="000000"/>
          <w:sz w:val="20"/>
          <w:szCs w:val="20"/>
        </w:rPr>
        <w:t>2</w:t>
      </w:r>
      <w:r w:rsidRPr="005E12D4">
        <w:rPr>
          <w:rFonts w:ascii="Arial" w:eastAsia="Arial" w:hAnsi="Arial" w:cs="Arial"/>
          <w:color w:val="000000"/>
          <w:sz w:val="20"/>
          <w:szCs w:val="20"/>
        </w:rPr>
        <w:t xml:space="preserve">) </w:t>
      </w:r>
      <w:r w:rsidR="007A3040">
        <w:rPr>
          <w:rFonts w:ascii="Arial" w:eastAsia="Arial" w:hAnsi="Arial" w:cs="Arial"/>
          <w:color w:val="000000"/>
          <w:sz w:val="20"/>
          <w:szCs w:val="20"/>
        </w:rPr>
        <w:t>year</w:t>
      </w:r>
      <w:r w:rsidRPr="005E12D4">
        <w:rPr>
          <w:rFonts w:ascii="Arial" w:eastAsia="Arial" w:hAnsi="Arial" w:cs="Arial"/>
          <w:color w:val="000000"/>
          <w:sz w:val="20"/>
          <w:szCs w:val="20"/>
        </w:rPr>
        <w:t xml:space="preserve">s from the date of adoption of the </w:t>
      </w:r>
      <w:r w:rsidR="00B00464" w:rsidRPr="005E12D4">
        <w:rPr>
          <w:rFonts w:ascii="Arial" w:eastAsia="Arial" w:hAnsi="Arial" w:cs="Arial"/>
          <w:color w:val="000000"/>
          <w:sz w:val="20"/>
          <w:szCs w:val="20"/>
        </w:rPr>
        <w:t xml:space="preserve">resolution </w:t>
      </w:r>
      <w:r w:rsidRPr="005E12D4">
        <w:rPr>
          <w:rFonts w:ascii="Arial" w:eastAsia="Arial" w:hAnsi="Arial" w:cs="Arial"/>
          <w:color w:val="000000"/>
          <w:sz w:val="20"/>
          <w:szCs w:val="20"/>
        </w:rPr>
        <w:t xml:space="preserve">authorizing this </w:t>
      </w:r>
      <w:r w:rsidR="00B00464" w:rsidRPr="005E12D4">
        <w:rPr>
          <w:rFonts w:ascii="Arial" w:eastAsia="Arial" w:hAnsi="Arial" w:cs="Arial"/>
          <w:color w:val="000000"/>
          <w:sz w:val="20"/>
          <w:szCs w:val="20"/>
        </w:rPr>
        <w:t>Conditional Use</w:t>
      </w:r>
      <w:r w:rsidRPr="005E12D4">
        <w:rPr>
          <w:rFonts w:ascii="Arial" w:eastAsia="Arial" w:hAnsi="Arial" w:cs="Arial"/>
          <w:color w:val="000000"/>
          <w:sz w:val="20"/>
          <w:szCs w:val="20"/>
        </w:rPr>
        <w:t xml:space="preserve">. This </w:t>
      </w:r>
      <w:r w:rsidR="00B00464" w:rsidRPr="005E12D4">
        <w:rPr>
          <w:rFonts w:ascii="Arial" w:eastAsia="Arial" w:hAnsi="Arial" w:cs="Arial"/>
          <w:color w:val="000000"/>
          <w:sz w:val="20"/>
          <w:szCs w:val="20"/>
        </w:rPr>
        <w:t>Conditional Use</w:t>
      </w:r>
      <w:r w:rsidRPr="005E12D4">
        <w:rPr>
          <w:rFonts w:ascii="Arial" w:eastAsia="Arial" w:hAnsi="Arial" w:cs="Arial"/>
          <w:color w:val="000000"/>
          <w:sz w:val="20"/>
          <w:szCs w:val="20"/>
        </w:rPr>
        <w:t xml:space="preserve"> approval shall expire within </w:t>
      </w:r>
      <w:r w:rsidR="007A3040">
        <w:rPr>
          <w:rFonts w:ascii="Arial" w:eastAsia="Arial" w:hAnsi="Arial" w:cs="Arial"/>
          <w:color w:val="000000"/>
          <w:sz w:val="20"/>
          <w:szCs w:val="20"/>
        </w:rPr>
        <w:t xml:space="preserve">two </w:t>
      </w:r>
      <w:r w:rsidR="007A3040" w:rsidRPr="005E12D4">
        <w:rPr>
          <w:rFonts w:ascii="Arial" w:eastAsia="Arial" w:hAnsi="Arial" w:cs="Arial"/>
          <w:color w:val="000000"/>
          <w:sz w:val="20"/>
          <w:szCs w:val="20"/>
        </w:rPr>
        <w:t xml:space="preserve">(2) </w:t>
      </w:r>
      <w:r w:rsidR="007A3040">
        <w:rPr>
          <w:rFonts w:ascii="Arial" w:eastAsia="Arial" w:hAnsi="Arial" w:cs="Arial"/>
          <w:color w:val="000000"/>
          <w:sz w:val="20"/>
          <w:szCs w:val="20"/>
        </w:rPr>
        <w:t>year</w:t>
      </w:r>
      <w:r w:rsidR="007A3040" w:rsidRPr="005E12D4">
        <w:rPr>
          <w:rFonts w:ascii="Arial" w:eastAsia="Arial" w:hAnsi="Arial" w:cs="Arial"/>
          <w:color w:val="000000"/>
          <w:sz w:val="20"/>
          <w:szCs w:val="20"/>
        </w:rPr>
        <w:t xml:space="preserve">s </w:t>
      </w:r>
      <w:r w:rsidRPr="005E12D4">
        <w:rPr>
          <w:rFonts w:ascii="Arial" w:eastAsia="Arial" w:hAnsi="Arial" w:cs="Arial"/>
          <w:color w:val="000000"/>
          <w:sz w:val="20"/>
          <w:szCs w:val="20"/>
        </w:rPr>
        <w:t xml:space="preserve">after the date of adoption of the </w:t>
      </w:r>
      <w:r w:rsidR="00B00464" w:rsidRPr="005E12D4">
        <w:rPr>
          <w:rFonts w:ascii="Arial" w:eastAsia="Arial" w:hAnsi="Arial" w:cs="Arial"/>
          <w:color w:val="000000"/>
          <w:sz w:val="20"/>
          <w:szCs w:val="20"/>
        </w:rPr>
        <w:t>resolution</w:t>
      </w:r>
      <w:r w:rsidRPr="005E12D4">
        <w:rPr>
          <w:rFonts w:ascii="Arial" w:eastAsia="Arial" w:hAnsi="Arial" w:cs="Arial"/>
          <w:color w:val="000000"/>
          <w:sz w:val="20"/>
          <w:szCs w:val="20"/>
        </w:rPr>
        <w:t xml:space="preserve"> if a building permit has not been issued for this use</w:t>
      </w:r>
      <w:r w:rsidR="00686C3D" w:rsidRPr="005E12D4">
        <w:rPr>
          <w:rFonts w:ascii="Arial" w:eastAsia="Arial" w:hAnsi="Arial" w:cs="Arial"/>
          <w:color w:val="000000"/>
          <w:sz w:val="20"/>
          <w:szCs w:val="20"/>
        </w:rPr>
        <w:t xml:space="preserve"> and substantial work has not commenced</w:t>
      </w:r>
      <w:r w:rsidRPr="005E12D4">
        <w:rPr>
          <w:rFonts w:ascii="Arial" w:eastAsia="Arial" w:hAnsi="Arial" w:cs="Arial"/>
          <w:color w:val="000000"/>
          <w:sz w:val="20"/>
          <w:szCs w:val="20"/>
        </w:rPr>
        <w:t xml:space="preserve">. The applicant shall re-apply for </w:t>
      </w:r>
      <w:r w:rsidR="00B00464" w:rsidRPr="005E12D4">
        <w:rPr>
          <w:rFonts w:ascii="Arial" w:eastAsia="Arial" w:hAnsi="Arial" w:cs="Arial"/>
          <w:color w:val="000000"/>
          <w:sz w:val="20"/>
          <w:szCs w:val="20"/>
        </w:rPr>
        <w:t>a Conditional Use</w:t>
      </w:r>
      <w:r w:rsidRPr="005E12D4">
        <w:rPr>
          <w:rFonts w:ascii="Arial" w:eastAsia="Arial" w:hAnsi="Arial" w:cs="Arial"/>
          <w:color w:val="000000"/>
          <w:sz w:val="20"/>
          <w:szCs w:val="20"/>
        </w:rPr>
        <w:t xml:space="preserve"> approval prior to recommencing work or construction.</w:t>
      </w:r>
    </w:p>
    <w:p w14:paraId="259BC621" w14:textId="77777777" w:rsidR="00711943" w:rsidRPr="00D438F6" w:rsidRDefault="00711943" w:rsidP="00F50E00">
      <w:pPr>
        <w:numPr>
          <w:ilvl w:val="0"/>
          <w:numId w:val="21"/>
        </w:numPr>
        <w:tabs>
          <w:tab w:val="left" w:pos="576"/>
        </w:tabs>
        <w:spacing w:after="0" w:line="229" w:lineRule="exact"/>
        <w:ind w:right="80"/>
        <w:textAlignment w:val="baseline"/>
        <w:rPr>
          <w:rFonts w:ascii="Arial" w:eastAsia="Arial" w:hAnsi="Arial" w:cs="Arial"/>
          <w:color w:val="000000"/>
          <w:spacing w:val="-2"/>
          <w:sz w:val="20"/>
          <w:szCs w:val="20"/>
          <w:u w:val="single"/>
        </w:rPr>
      </w:pPr>
      <w:r w:rsidRPr="00D438F6">
        <w:rPr>
          <w:rFonts w:ascii="Arial" w:eastAsia="Arial" w:hAnsi="Arial" w:cs="Arial"/>
          <w:color w:val="000000"/>
          <w:spacing w:val="-2"/>
          <w:sz w:val="20"/>
          <w:szCs w:val="20"/>
          <w:u w:val="single"/>
        </w:rPr>
        <w:t>OTHER REGULATIONS</w:t>
      </w:r>
    </w:p>
    <w:p w14:paraId="640CA033" w14:textId="77777777" w:rsidR="00304A70" w:rsidRPr="00D438F6" w:rsidRDefault="00304A70" w:rsidP="00F50E00">
      <w:pPr>
        <w:tabs>
          <w:tab w:val="left" w:pos="576"/>
        </w:tabs>
        <w:spacing w:after="0" w:line="229" w:lineRule="exact"/>
        <w:ind w:right="80"/>
        <w:textAlignment w:val="baseline"/>
        <w:rPr>
          <w:rFonts w:ascii="Arial" w:eastAsia="Arial" w:hAnsi="Arial" w:cs="Arial"/>
          <w:color w:val="000000"/>
          <w:spacing w:val="-2"/>
          <w:sz w:val="20"/>
          <w:szCs w:val="20"/>
          <w:u w:val="single"/>
        </w:rPr>
      </w:pPr>
    </w:p>
    <w:p w14:paraId="536AB7EB" w14:textId="77777777" w:rsidR="00304A70" w:rsidRPr="00D438F6" w:rsidRDefault="00711943" w:rsidP="00F50E00">
      <w:pPr>
        <w:spacing w:line="230" w:lineRule="exact"/>
        <w:ind w:left="576" w:right="80"/>
        <w:jc w:val="both"/>
        <w:textAlignment w:val="baseline"/>
        <w:rPr>
          <w:rFonts w:ascii="Arial" w:eastAsia="Arial" w:hAnsi="Arial" w:cs="Arial"/>
          <w:color w:val="000000"/>
          <w:sz w:val="20"/>
          <w:szCs w:val="20"/>
        </w:rPr>
      </w:pPr>
      <w:r w:rsidRPr="00D438F6">
        <w:rPr>
          <w:rFonts w:ascii="Arial" w:eastAsia="Arial" w:hAnsi="Arial" w:cs="Arial"/>
          <w:color w:val="000000"/>
          <w:sz w:val="20"/>
          <w:szCs w:val="20"/>
        </w:rPr>
        <w:t>Compliance with all other applicable Village, State, DNR and Federal regulations, laws, Code, ordinances, and orders, as amended, not heretofore stated or referenced, is mandatory</w:t>
      </w:r>
      <w:r w:rsidR="00304A70" w:rsidRPr="00D438F6">
        <w:rPr>
          <w:rFonts w:ascii="Arial" w:eastAsia="Arial" w:hAnsi="Arial" w:cs="Arial"/>
          <w:color w:val="000000"/>
          <w:sz w:val="20"/>
          <w:szCs w:val="20"/>
        </w:rPr>
        <w:t>.</w:t>
      </w:r>
    </w:p>
    <w:p w14:paraId="171C9895" w14:textId="4341B98C" w:rsidR="002D2E95" w:rsidRPr="00D438F6" w:rsidRDefault="00F50E00" w:rsidP="00F50E00">
      <w:pPr>
        <w:spacing w:line="230" w:lineRule="exact"/>
        <w:ind w:left="540" w:right="80" w:hanging="540"/>
        <w:textAlignment w:val="baseline"/>
        <w:rPr>
          <w:rFonts w:ascii="Arial" w:hAnsi="Arial" w:cs="Arial"/>
          <w:sz w:val="20"/>
          <w:szCs w:val="20"/>
        </w:rPr>
      </w:pPr>
      <w:r>
        <w:rPr>
          <w:rFonts w:ascii="Arial" w:hAnsi="Arial" w:cs="Arial"/>
          <w:sz w:val="20"/>
          <w:szCs w:val="20"/>
        </w:rPr>
        <w:t>9.</w:t>
      </w:r>
      <w:r w:rsidR="002D2E95" w:rsidRPr="00D438F6">
        <w:rPr>
          <w:rFonts w:ascii="Arial" w:hAnsi="Arial" w:cs="Arial"/>
          <w:sz w:val="20"/>
          <w:szCs w:val="20"/>
        </w:rPr>
        <w:tab/>
      </w:r>
      <w:r w:rsidR="002D2E95" w:rsidRPr="00D438F6">
        <w:rPr>
          <w:rFonts w:ascii="Arial" w:hAnsi="Arial" w:cs="Arial"/>
          <w:sz w:val="20"/>
          <w:szCs w:val="20"/>
          <w:u w:val="single"/>
        </w:rPr>
        <w:t>STORMWATER</w:t>
      </w:r>
    </w:p>
    <w:p w14:paraId="3F164C58" w14:textId="0C0332DB" w:rsidR="000E44FA" w:rsidRPr="00D438F6" w:rsidRDefault="002D2E95" w:rsidP="002D2E95">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ab/>
      </w:r>
      <w:r w:rsidR="0093590F" w:rsidRPr="00D438F6">
        <w:rPr>
          <w:rFonts w:ascii="Arial" w:hAnsi="Arial" w:cs="Arial"/>
          <w:sz w:val="20"/>
          <w:szCs w:val="20"/>
        </w:rPr>
        <w:t xml:space="preserve">The </w:t>
      </w:r>
      <w:r w:rsidRPr="00D438F6">
        <w:rPr>
          <w:rFonts w:ascii="Arial" w:hAnsi="Arial" w:cs="Arial"/>
          <w:sz w:val="20"/>
          <w:szCs w:val="20"/>
        </w:rPr>
        <w:t>applicant</w:t>
      </w:r>
      <w:r w:rsidR="0093590F" w:rsidRPr="00D438F6">
        <w:rPr>
          <w:rFonts w:ascii="Arial" w:hAnsi="Arial" w:cs="Arial"/>
          <w:sz w:val="20"/>
          <w:szCs w:val="20"/>
        </w:rPr>
        <w:t xml:space="preserve"> must contact the Village of Caledonia Stormwater Utility District regarding Stormwater regulations for this site. Compliance with all regulations and requirements, as determined by the Village of Caledonia Stormwater Utility District is required. Stormwater management plans shall be submitted for approval and </w:t>
      </w:r>
      <w:proofErr w:type="gramStart"/>
      <w:r w:rsidR="0093590F" w:rsidRPr="00D438F6">
        <w:rPr>
          <w:rFonts w:ascii="Arial" w:hAnsi="Arial" w:cs="Arial"/>
          <w:sz w:val="20"/>
          <w:szCs w:val="20"/>
        </w:rPr>
        <w:t>be in compliance with</w:t>
      </w:r>
      <w:proofErr w:type="gramEnd"/>
      <w:r w:rsidR="0093590F" w:rsidRPr="00D438F6">
        <w:rPr>
          <w:rFonts w:ascii="Arial" w:hAnsi="Arial" w:cs="Arial"/>
          <w:sz w:val="20"/>
          <w:szCs w:val="20"/>
        </w:rPr>
        <w:t xml:space="preserve"> all Village requirements, as determined by the </w:t>
      </w:r>
      <w:r w:rsidR="00F04CC4">
        <w:rPr>
          <w:rFonts w:ascii="Arial" w:hAnsi="Arial" w:cs="Arial"/>
          <w:sz w:val="20"/>
          <w:szCs w:val="20"/>
        </w:rPr>
        <w:t>Public Services Director</w:t>
      </w:r>
      <w:r w:rsidR="0093590F" w:rsidRPr="00D438F6">
        <w:rPr>
          <w:rFonts w:ascii="Arial" w:hAnsi="Arial" w:cs="Arial"/>
          <w:sz w:val="20"/>
          <w:szCs w:val="20"/>
        </w:rPr>
        <w:t xml:space="preserve"> before permits are issued. </w:t>
      </w:r>
      <w:r w:rsidR="000E44FA" w:rsidRPr="00D438F6">
        <w:rPr>
          <w:rFonts w:ascii="Arial" w:hAnsi="Arial" w:cs="Arial"/>
          <w:sz w:val="20"/>
          <w:szCs w:val="20"/>
        </w:rPr>
        <w:t xml:space="preserve">  </w:t>
      </w:r>
    </w:p>
    <w:p w14:paraId="557B98FE" w14:textId="7ED988AB" w:rsidR="002D2E95" w:rsidRPr="00D438F6"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1</w:t>
      </w:r>
      <w:r w:rsidR="00B00464">
        <w:rPr>
          <w:rFonts w:ascii="Arial" w:hAnsi="Arial" w:cs="Arial"/>
          <w:sz w:val="20"/>
          <w:szCs w:val="20"/>
        </w:rPr>
        <w:t>0</w:t>
      </w:r>
      <w:r w:rsidRPr="00D438F6">
        <w:rPr>
          <w:rFonts w:ascii="Arial" w:hAnsi="Arial" w:cs="Arial"/>
          <w:sz w:val="20"/>
          <w:szCs w:val="20"/>
        </w:rPr>
        <w:t>.</w:t>
      </w:r>
      <w:r w:rsidRPr="00D438F6">
        <w:rPr>
          <w:rFonts w:ascii="Arial" w:hAnsi="Arial" w:cs="Arial"/>
          <w:sz w:val="20"/>
          <w:szCs w:val="20"/>
        </w:rPr>
        <w:tab/>
      </w:r>
      <w:r w:rsidRPr="00F50E00">
        <w:rPr>
          <w:rFonts w:ascii="Arial" w:hAnsi="Arial" w:cs="Arial"/>
          <w:sz w:val="20"/>
          <w:szCs w:val="20"/>
          <w:u w:val="single"/>
        </w:rPr>
        <w:t>FIRE DEPARTMENT APPROVAL</w:t>
      </w:r>
    </w:p>
    <w:p w14:paraId="01A93DFD" w14:textId="77777777" w:rsidR="002D2E95" w:rsidRPr="00D438F6" w:rsidRDefault="002D2E95" w:rsidP="00F50E00">
      <w:pPr>
        <w:spacing w:line="230" w:lineRule="exact"/>
        <w:ind w:left="540" w:right="80"/>
        <w:jc w:val="both"/>
        <w:textAlignment w:val="baseline"/>
        <w:rPr>
          <w:rFonts w:ascii="Arial" w:hAnsi="Arial" w:cs="Arial"/>
          <w:sz w:val="20"/>
          <w:szCs w:val="20"/>
        </w:rPr>
      </w:pPr>
      <w:r w:rsidRPr="00D438F6">
        <w:rPr>
          <w:rFonts w:ascii="Arial" w:hAnsi="Arial" w:cs="Arial"/>
          <w:sz w:val="20"/>
          <w:szCs w:val="20"/>
        </w:rPr>
        <w:t>Applicant</w:t>
      </w:r>
      <w:r w:rsidR="0093590F" w:rsidRPr="00D438F6">
        <w:rPr>
          <w:rFonts w:ascii="Arial" w:hAnsi="Arial" w:cs="Arial"/>
          <w:sz w:val="20"/>
          <w:szCs w:val="20"/>
        </w:rPr>
        <w:t xml:space="preserve"> shall obtain approval from the Village of Caledonia Fire Department and meet applicable codes.</w:t>
      </w:r>
    </w:p>
    <w:p w14:paraId="54BBD419" w14:textId="5B3B21AD" w:rsidR="002D2E95" w:rsidRPr="00F04CC4"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1</w:t>
      </w:r>
      <w:r w:rsidR="00B00464">
        <w:rPr>
          <w:rFonts w:ascii="Arial" w:hAnsi="Arial" w:cs="Arial"/>
          <w:sz w:val="20"/>
          <w:szCs w:val="20"/>
        </w:rPr>
        <w:t>1</w:t>
      </w:r>
      <w:r w:rsidRPr="00D438F6">
        <w:rPr>
          <w:rFonts w:ascii="Arial" w:hAnsi="Arial" w:cs="Arial"/>
          <w:sz w:val="20"/>
          <w:szCs w:val="20"/>
        </w:rPr>
        <w:t>.</w:t>
      </w:r>
      <w:r w:rsidRPr="00D438F6">
        <w:rPr>
          <w:rFonts w:ascii="Arial" w:hAnsi="Arial" w:cs="Arial"/>
          <w:sz w:val="20"/>
          <w:szCs w:val="20"/>
        </w:rPr>
        <w:tab/>
      </w:r>
      <w:r w:rsidRPr="00F04CC4">
        <w:rPr>
          <w:rFonts w:ascii="Arial" w:hAnsi="Arial" w:cs="Arial"/>
          <w:sz w:val="20"/>
          <w:szCs w:val="20"/>
          <w:u w:val="single"/>
        </w:rPr>
        <w:t>CALEDONIA SEWER AND WATER UTILITY DISTRICTS</w:t>
      </w:r>
      <w:r w:rsidR="0093590F" w:rsidRPr="00F04CC4">
        <w:rPr>
          <w:rFonts w:ascii="Arial" w:hAnsi="Arial" w:cs="Arial"/>
          <w:sz w:val="20"/>
          <w:szCs w:val="20"/>
        </w:rPr>
        <w:t xml:space="preserve"> </w:t>
      </w:r>
    </w:p>
    <w:p w14:paraId="11E0E8FD" w14:textId="77777777" w:rsidR="007A3040" w:rsidRDefault="002D2E95" w:rsidP="007A3040">
      <w:pPr>
        <w:spacing w:line="230" w:lineRule="exact"/>
        <w:ind w:left="540" w:right="80" w:hanging="540"/>
        <w:jc w:val="both"/>
        <w:textAlignment w:val="baseline"/>
        <w:rPr>
          <w:rFonts w:ascii="Arial" w:hAnsi="Arial" w:cs="Arial"/>
          <w:sz w:val="20"/>
          <w:szCs w:val="20"/>
        </w:rPr>
      </w:pPr>
      <w:r w:rsidRPr="00F04CC4">
        <w:rPr>
          <w:rFonts w:ascii="Arial" w:hAnsi="Arial" w:cs="Arial"/>
          <w:sz w:val="20"/>
          <w:szCs w:val="20"/>
        </w:rPr>
        <w:tab/>
      </w:r>
      <w:proofErr w:type="gramStart"/>
      <w:r w:rsidRPr="00F04CC4">
        <w:rPr>
          <w:rFonts w:ascii="Arial" w:hAnsi="Arial" w:cs="Arial"/>
          <w:sz w:val="20"/>
          <w:szCs w:val="20"/>
        </w:rPr>
        <w:t>Applicant</w:t>
      </w:r>
      <w:proofErr w:type="gramEnd"/>
      <w:r w:rsidR="0093590F" w:rsidRPr="00F04CC4">
        <w:rPr>
          <w:rFonts w:ascii="Arial" w:hAnsi="Arial" w:cs="Arial"/>
          <w:sz w:val="20"/>
          <w:szCs w:val="20"/>
        </w:rPr>
        <w:t xml:space="preserve"> must contact the Caledonia Sewer and Water Utility Districts regarding Utility District regulations for this site. Compliance with all regulations and requirements, as determined by the Caledonia Sewer and Water Utility Districts is required.  </w:t>
      </w:r>
      <w:r w:rsidR="007A3040" w:rsidRPr="00D438F6">
        <w:rPr>
          <w:rFonts w:ascii="Arial" w:hAnsi="Arial" w:cs="Arial"/>
          <w:sz w:val="20"/>
          <w:szCs w:val="20"/>
        </w:rPr>
        <w:t xml:space="preserve">All buildings shall connect to public sanitary sewer and water prior to occupancy. </w:t>
      </w:r>
    </w:p>
    <w:p w14:paraId="45625852" w14:textId="21A48606" w:rsidR="002D2E95" w:rsidRPr="00D438F6" w:rsidRDefault="000E44FA"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1</w:t>
      </w:r>
      <w:r w:rsidR="00B00464">
        <w:rPr>
          <w:rFonts w:ascii="Arial" w:hAnsi="Arial" w:cs="Arial"/>
          <w:sz w:val="20"/>
          <w:szCs w:val="20"/>
        </w:rPr>
        <w:t>2</w:t>
      </w:r>
      <w:r w:rsidRPr="00D438F6">
        <w:rPr>
          <w:rFonts w:ascii="Arial" w:hAnsi="Arial" w:cs="Arial"/>
          <w:sz w:val="20"/>
          <w:szCs w:val="20"/>
        </w:rPr>
        <w:t>.</w:t>
      </w:r>
      <w:r w:rsidRPr="00D438F6">
        <w:rPr>
          <w:rFonts w:ascii="Arial" w:hAnsi="Arial" w:cs="Arial"/>
          <w:sz w:val="20"/>
          <w:szCs w:val="20"/>
        </w:rPr>
        <w:tab/>
      </w:r>
      <w:r w:rsidR="002D2E95" w:rsidRPr="00D438F6">
        <w:rPr>
          <w:rFonts w:ascii="Arial" w:hAnsi="Arial" w:cs="Arial"/>
          <w:sz w:val="20"/>
          <w:szCs w:val="20"/>
          <w:u w:val="single"/>
          <w:lang w:val="fr-FR"/>
        </w:rPr>
        <w:t>SIGNAGE</w:t>
      </w:r>
      <w:r w:rsidR="0093590F" w:rsidRPr="00D438F6">
        <w:rPr>
          <w:rFonts w:ascii="Arial" w:hAnsi="Arial" w:cs="Arial"/>
          <w:b/>
          <w:bCs/>
          <w:sz w:val="20"/>
          <w:szCs w:val="20"/>
          <w:lang w:val="fr-FR"/>
        </w:rPr>
        <w:t xml:space="preserve"> </w:t>
      </w:r>
      <w:r w:rsidR="0093590F" w:rsidRPr="00D438F6">
        <w:rPr>
          <w:rFonts w:ascii="Arial" w:hAnsi="Arial" w:cs="Arial"/>
          <w:sz w:val="20"/>
          <w:szCs w:val="20"/>
        </w:rPr>
        <w:t xml:space="preserve"> </w:t>
      </w:r>
    </w:p>
    <w:p w14:paraId="68E3158F" w14:textId="129BC504" w:rsidR="002D2E95"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ab/>
      </w:r>
      <w:r w:rsidR="0093590F" w:rsidRPr="00D438F6">
        <w:rPr>
          <w:rFonts w:ascii="Arial" w:hAnsi="Arial" w:cs="Arial"/>
          <w:sz w:val="20"/>
          <w:szCs w:val="20"/>
        </w:rPr>
        <w:t xml:space="preserve">The Village’s signage requirements are set forth in Title 16 of the Village’s Code of Ordinances. Any proposed advertising sign at the site will require a separate </w:t>
      </w:r>
      <w:r w:rsidR="00B00464">
        <w:rPr>
          <w:rFonts w:ascii="Arial" w:hAnsi="Arial" w:cs="Arial"/>
          <w:sz w:val="20"/>
          <w:szCs w:val="20"/>
        </w:rPr>
        <w:t>sign</w:t>
      </w:r>
      <w:r w:rsidR="0093590F" w:rsidRPr="00D438F6">
        <w:rPr>
          <w:rFonts w:ascii="Arial" w:hAnsi="Arial" w:cs="Arial"/>
          <w:sz w:val="20"/>
          <w:szCs w:val="20"/>
        </w:rPr>
        <w:t xml:space="preserve"> permit prior to installation. Please contact Village Zoning staff for advertising sign regulations and permit procedures. Banners, balloons, flashing or animated signs are prohibited.</w:t>
      </w:r>
    </w:p>
    <w:p w14:paraId="6ABEEBA2" w14:textId="53BBD218" w:rsidR="002D2E95" w:rsidRPr="00D438F6"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1</w:t>
      </w:r>
      <w:r w:rsidR="00B00464">
        <w:rPr>
          <w:rFonts w:ascii="Arial" w:hAnsi="Arial" w:cs="Arial"/>
          <w:sz w:val="20"/>
          <w:szCs w:val="20"/>
        </w:rPr>
        <w:t>3</w:t>
      </w:r>
      <w:r w:rsidRPr="00D438F6">
        <w:rPr>
          <w:rFonts w:ascii="Arial" w:hAnsi="Arial" w:cs="Arial"/>
          <w:sz w:val="20"/>
          <w:szCs w:val="20"/>
        </w:rPr>
        <w:t>.</w:t>
      </w:r>
      <w:r w:rsidRPr="00D438F6">
        <w:rPr>
          <w:rFonts w:ascii="Arial" w:hAnsi="Arial" w:cs="Arial"/>
          <w:sz w:val="20"/>
          <w:szCs w:val="20"/>
        </w:rPr>
        <w:tab/>
      </w:r>
      <w:r w:rsidRPr="00D438F6">
        <w:rPr>
          <w:rFonts w:ascii="Arial" w:hAnsi="Arial" w:cs="Arial"/>
          <w:sz w:val="20"/>
          <w:szCs w:val="20"/>
          <w:u w:val="single"/>
        </w:rPr>
        <w:t>NO ACCUMULATION OF REFUSE AND DEBRIS</w:t>
      </w:r>
      <w:r w:rsidR="0093590F" w:rsidRPr="00D438F6">
        <w:rPr>
          <w:rFonts w:ascii="Arial" w:hAnsi="Arial" w:cs="Arial"/>
          <w:sz w:val="20"/>
          <w:szCs w:val="20"/>
        </w:rPr>
        <w:t xml:space="preserve"> </w:t>
      </w:r>
    </w:p>
    <w:p w14:paraId="39629A24" w14:textId="77777777" w:rsidR="002D2E95" w:rsidRPr="00D438F6"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ab/>
      </w:r>
      <w:r w:rsidR="0093590F" w:rsidRPr="00D438F6">
        <w:rPr>
          <w:rFonts w:ascii="Arial" w:hAnsi="Arial" w:cs="Arial"/>
          <w:sz w:val="20"/>
          <w:szCs w:val="20"/>
        </w:rPr>
        <w:t>Any fence, wall, hedge, yard, space or landscaped area must be kept free of any accumulation of refuse or debris. Plant materials must be kept in a healthy growing condition and structures must be maintained in a sound manner.</w:t>
      </w:r>
    </w:p>
    <w:p w14:paraId="16C02D53" w14:textId="6F1D5820" w:rsidR="002D2E95" w:rsidRPr="00D438F6" w:rsidRDefault="00B00464" w:rsidP="00F50E00">
      <w:pPr>
        <w:spacing w:line="230" w:lineRule="exact"/>
        <w:ind w:left="540" w:right="80" w:hanging="540"/>
        <w:jc w:val="both"/>
        <w:textAlignment w:val="baseline"/>
        <w:rPr>
          <w:rFonts w:ascii="Arial" w:hAnsi="Arial" w:cs="Arial"/>
          <w:b/>
          <w:bCs/>
          <w:sz w:val="20"/>
          <w:szCs w:val="20"/>
          <w:u w:val="single"/>
        </w:rPr>
      </w:pPr>
      <w:r>
        <w:rPr>
          <w:rFonts w:ascii="Arial" w:hAnsi="Arial" w:cs="Arial"/>
          <w:sz w:val="20"/>
          <w:szCs w:val="20"/>
        </w:rPr>
        <w:t>14</w:t>
      </w:r>
      <w:r w:rsidR="002D2E95" w:rsidRPr="00D438F6">
        <w:rPr>
          <w:rFonts w:ascii="Arial" w:hAnsi="Arial" w:cs="Arial"/>
          <w:sz w:val="20"/>
          <w:szCs w:val="20"/>
        </w:rPr>
        <w:t>.</w:t>
      </w:r>
      <w:r w:rsidR="002D2E95" w:rsidRPr="00D438F6">
        <w:rPr>
          <w:rFonts w:ascii="Arial" w:hAnsi="Arial" w:cs="Arial"/>
          <w:sz w:val="20"/>
          <w:szCs w:val="20"/>
        </w:rPr>
        <w:tab/>
      </w:r>
      <w:r w:rsidR="002D2E95" w:rsidRPr="00F50E00">
        <w:rPr>
          <w:rFonts w:ascii="Arial" w:hAnsi="Arial" w:cs="Arial"/>
          <w:sz w:val="20"/>
          <w:szCs w:val="20"/>
          <w:u w:val="single"/>
        </w:rPr>
        <w:t>PROPERTY MAINTENANCE REQUIRED</w:t>
      </w:r>
    </w:p>
    <w:p w14:paraId="65977F40" w14:textId="7734F7EB" w:rsidR="002D2E95" w:rsidRPr="00D438F6"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ab/>
      </w:r>
      <w:r w:rsidR="0093590F" w:rsidRPr="00D438F6">
        <w:rPr>
          <w:rFonts w:ascii="Arial" w:hAnsi="Arial" w:cs="Arial"/>
          <w:sz w:val="20"/>
          <w:szCs w:val="20"/>
        </w:rPr>
        <w:t xml:space="preserve"> A complete and thorough maintenance program must be established to insure attractiveness. The continued positive appearance of buildings and property is dependent upon proper maintenance attitudes and procedures. Maintenance programs must be established that include watering, maintaining and pruning all landscape planting areas including removal and replacement of dead or diseased landscaping; cleaning up litter; sweeping, cleaning and repairing paved surfaces; and cleaning, painting, and repairing windows and building </w:t>
      </w:r>
      <w:proofErr w:type="gramStart"/>
      <w:r w:rsidR="0093590F" w:rsidRPr="00D438F6">
        <w:rPr>
          <w:rFonts w:ascii="Arial" w:hAnsi="Arial" w:cs="Arial"/>
          <w:sz w:val="20"/>
          <w:szCs w:val="20"/>
        </w:rPr>
        <w:t>fa</w:t>
      </w:r>
      <w:r w:rsidR="0093590F" w:rsidRPr="00D438F6">
        <w:rPr>
          <w:rFonts w:ascii="Arial" w:hAnsi="Arial" w:cs="Arial"/>
          <w:sz w:val="20"/>
          <w:szCs w:val="20"/>
          <w:lang w:val="pt-PT"/>
        </w:rPr>
        <w:t>ç</w:t>
      </w:r>
      <w:proofErr w:type="spellStart"/>
      <w:r w:rsidR="0093590F" w:rsidRPr="00D438F6">
        <w:rPr>
          <w:rFonts w:ascii="Arial" w:hAnsi="Arial" w:cs="Arial"/>
          <w:sz w:val="20"/>
          <w:szCs w:val="20"/>
        </w:rPr>
        <w:t>ade</w:t>
      </w:r>
      <w:proofErr w:type="spellEnd"/>
      <w:proofErr w:type="gramEnd"/>
      <w:r w:rsidR="0093590F" w:rsidRPr="00D438F6">
        <w:rPr>
          <w:rFonts w:ascii="Arial" w:hAnsi="Arial" w:cs="Arial"/>
          <w:sz w:val="20"/>
          <w:szCs w:val="20"/>
        </w:rPr>
        <w:t xml:space="preserve">.  All drives shall be paved with asphalt.  Parking areas shall be paved.  All drives and parking areas shall be maintained in a </w:t>
      </w:r>
      <w:r w:rsidR="000D60BD" w:rsidRPr="00D438F6">
        <w:rPr>
          <w:rFonts w:ascii="Arial" w:hAnsi="Arial" w:cs="Arial"/>
          <w:sz w:val="20"/>
          <w:szCs w:val="20"/>
        </w:rPr>
        <w:t>dust-free</w:t>
      </w:r>
      <w:r w:rsidR="0093590F" w:rsidRPr="00D438F6">
        <w:rPr>
          <w:rFonts w:ascii="Arial" w:hAnsi="Arial" w:cs="Arial"/>
          <w:sz w:val="20"/>
          <w:szCs w:val="20"/>
        </w:rPr>
        <w:t xml:space="preserve"> condition.</w:t>
      </w:r>
    </w:p>
    <w:p w14:paraId="7FF999A1" w14:textId="23577E51" w:rsidR="002D2E95" w:rsidRPr="00D438F6"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lastRenderedPageBreak/>
        <w:t>1</w:t>
      </w:r>
      <w:r w:rsidR="00B00464">
        <w:rPr>
          <w:rFonts w:ascii="Arial" w:hAnsi="Arial" w:cs="Arial"/>
          <w:sz w:val="20"/>
          <w:szCs w:val="20"/>
        </w:rPr>
        <w:t>5</w:t>
      </w:r>
      <w:r w:rsidRPr="00D438F6">
        <w:rPr>
          <w:rFonts w:ascii="Arial" w:hAnsi="Arial" w:cs="Arial"/>
          <w:sz w:val="20"/>
          <w:szCs w:val="20"/>
        </w:rPr>
        <w:t>.</w:t>
      </w:r>
      <w:r w:rsidRPr="00D438F6">
        <w:rPr>
          <w:rFonts w:ascii="Arial" w:hAnsi="Arial" w:cs="Arial"/>
          <w:sz w:val="20"/>
          <w:szCs w:val="20"/>
        </w:rPr>
        <w:tab/>
      </w:r>
      <w:r w:rsidRPr="00D438F6">
        <w:rPr>
          <w:rFonts w:ascii="Arial" w:hAnsi="Arial" w:cs="Arial"/>
          <w:sz w:val="20"/>
          <w:szCs w:val="20"/>
          <w:u w:val="single"/>
          <w:lang w:val="it-IT"/>
        </w:rPr>
        <w:t>PERFORMANCE STANDARDS</w:t>
      </w:r>
      <w:r w:rsidRPr="00D438F6">
        <w:rPr>
          <w:rFonts w:ascii="Arial" w:hAnsi="Arial" w:cs="Arial"/>
          <w:sz w:val="20"/>
          <w:szCs w:val="20"/>
        </w:rPr>
        <w:t xml:space="preserve"> </w:t>
      </w:r>
    </w:p>
    <w:p w14:paraId="2587BE76" w14:textId="7FCC1C2E" w:rsidR="002D2E95" w:rsidRPr="00D438F6"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ab/>
      </w:r>
      <w:r w:rsidR="005E12D4" w:rsidRPr="00DE68CA">
        <w:rPr>
          <w:rFonts w:ascii="Arial" w:hAnsi="Arial" w:cs="Arial"/>
          <w:sz w:val="20"/>
          <w:szCs w:val="20"/>
        </w:rPr>
        <w:t>The applicant must comply with the provisions of Title 16, Chapter 10, Section 4 of the Municipal Code, as adopted by the Village of Caledonia and any conditions established by subsequent Conditional Use Approvals.</w:t>
      </w:r>
    </w:p>
    <w:p w14:paraId="63A269D7" w14:textId="01FAFEAE" w:rsidR="002D2E95" w:rsidRPr="00DE4D72"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1</w:t>
      </w:r>
      <w:r w:rsidR="00B00464">
        <w:rPr>
          <w:rFonts w:ascii="Arial" w:hAnsi="Arial" w:cs="Arial"/>
          <w:sz w:val="20"/>
          <w:szCs w:val="20"/>
        </w:rPr>
        <w:t>6</w:t>
      </w:r>
      <w:r w:rsidRPr="00D438F6">
        <w:rPr>
          <w:rFonts w:ascii="Arial" w:hAnsi="Arial" w:cs="Arial"/>
          <w:sz w:val="20"/>
          <w:szCs w:val="20"/>
        </w:rPr>
        <w:t>.</w:t>
      </w:r>
      <w:r w:rsidRPr="00D438F6">
        <w:rPr>
          <w:rFonts w:ascii="Arial" w:hAnsi="Arial" w:cs="Arial"/>
          <w:sz w:val="20"/>
          <w:szCs w:val="20"/>
        </w:rPr>
        <w:tab/>
      </w:r>
      <w:r w:rsidRPr="00F50E00">
        <w:rPr>
          <w:rFonts w:ascii="Arial" w:hAnsi="Arial" w:cs="Arial"/>
          <w:sz w:val="20"/>
          <w:szCs w:val="20"/>
          <w:u w:val="single"/>
          <w:lang w:val="it-IT"/>
        </w:rPr>
        <w:t>ACCESS</w:t>
      </w:r>
      <w:r w:rsidR="0093590F" w:rsidRPr="00D438F6">
        <w:rPr>
          <w:rFonts w:ascii="Arial" w:hAnsi="Arial" w:cs="Arial"/>
          <w:sz w:val="20"/>
          <w:szCs w:val="20"/>
        </w:rPr>
        <w:t xml:space="preserve"> </w:t>
      </w:r>
    </w:p>
    <w:p w14:paraId="68C3470D" w14:textId="77777777" w:rsidR="002D2E95" w:rsidRPr="00D438F6"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ab/>
      </w:r>
      <w:r w:rsidR="0093590F" w:rsidRPr="00D438F6">
        <w:rPr>
          <w:rFonts w:ascii="Arial" w:hAnsi="Arial" w:cs="Arial"/>
          <w:sz w:val="20"/>
          <w:szCs w:val="20"/>
        </w:rPr>
        <w:t>The applicant must allow any Village or Racine County employee full and unlimited access to the project site at a reasonable time to investigate the project’s construction, operation, or maintenance.</w:t>
      </w:r>
    </w:p>
    <w:p w14:paraId="2689B7C8" w14:textId="197D337E" w:rsidR="002D2E95" w:rsidRPr="00D438F6"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1</w:t>
      </w:r>
      <w:r w:rsidR="00B00464">
        <w:rPr>
          <w:rFonts w:ascii="Arial" w:hAnsi="Arial" w:cs="Arial"/>
          <w:sz w:val="20"/>
          <w:szCs w:val="20"/>
        </w:rPr>
        <w:t>7</w:t>
      </w:r>
      <w:r w:rsidRPr="00D438F6">
        <w:rPr>
          <w:rFonts w:ascii="Arial" w:hAnsi="Arial" w:cs="Arial"/>
          <w:sz w:val="20"/>
          <w:szCs w:val="20"/>
        </w:rPr>
        <w:t>.</w:t>
      </w:r>
      <w:r w:rsidRPr="00D438F6">
        <w:rPr>
          <w:rFonts w:ascii="Arial" w:hAnsi="Arial" w:cs="Arial"/>
          <w:sz w:val="20"/>
          <w:szCs w:val="20"/>
        </w:rPr>
        <w:tab/>
      </w:r>
      <w:r w:rsidRPr="00D438F6">
        <w:rPr>
          <w:rFonts w:ascii="Arial" w:hAnsi="Arial" w:cs="Arial"/>
          <w:sz w:val="20"/>
          <w:szCs w:val="20"/>
          <w:u w:val="single"/>
        </w:rPr>
        <w:t>COMPLIANCE WITH LAW</w:t>
      </w:r>
      <w:r w:rsidR="0093590F" w:rsidRPr="00D438F6">
        <w:rPr>
          <w:rFonts w:ascii="Arial" w:hAnsi="Arial" w:cs="Arial"/>
          <w:sz w:val="20"/>
          <w:szCs w:val="20"/>
        </w:rPr>
        <w:t xml:space="preserve"> </w:t>
      </w:r>
    </w:p>
    <w:p w14:paraId="0C5C4961" w14:textId="77777777" w:rsidR="002D2E95" w:rsidRPr="00D438F6"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ab/>
      </w:r>
      <w:r w:rsidR="0093590F" w:rsidRPr="00D438F6">
        <w:rPr>
          <w:rFonts w:ascii="Arial" w:hAnsi="Arial" w:cs="Arial"/>
          <w:sz w:val="20"/>
          <w:szCs w:val="20"/>
        </w:rPr>
        <w:t>The applicant is responsible for obtaining all necessary federal, state, and local permits, approvals, and licenses. The applicant is required to comply with all applicable local, state, and federal regulations, including Titles 9, 14, 16 and 18 of the Village of Caledonia Code of Ordinances.</w:t>
      </w:r>
    </w:p>
    <w:p w14:paraId="4B77B9EC" w14:textId="60E5CD29" w:rsidR="002D2E95" w:rsidRPr="00D438F6" w:rsidRDefault="00B00464" w:rsidP="00F50E00">
      <w:pPr>
        <w:spacing w:line="230" w:lineRule="exact"/>
        <w:ind w:left="540" w:right="80" w:hanging="540"/>
        <w:jc w:val="both"/>
        <w:textAlignment w:val="baseline"/>
        <w:rPr>
          <w:rFonts w:ascii="Arial" w:hAnsi="Arial" w:cs="Arial"/>
          <w:sz w:val="20"/>
          <w:szCs w:val="20"/>
        </w:rPr>
      </w:pPr>
      <w:r>
        <w:rPr>
          <w:rFonts w:ascii="Arial" w:hAnsi="Arial" w:cs="Arial"/>
          <w:sz w:val="20"/>
          <w:szCs w:val="20"/>
        </w:rPr>
        <w:t>18</w:t>
      </w:r>
      <w:r w:rsidR="002D2E95" w:rsidRPr="00D438F6">
        <w:rPr>
          <w:rFonts w:ascii="Arial" w:hAnsi="Arial" w:cs="Arial"/>
          <w:sz w:val="20"/>
          <w:szCs w:val="20"/>
        </w:rPr>
        <w:t>.</w:t>
      </w:r>
      <w:r w:rsidR="002D2E95" w:rsidRPr="00D438F6">
        <w:rPr>
          <w:rFonts w:ascii="Arial" w:hAnsi="Arial" w:cs="Arial"/>
          <w:sz w:val="20"/>
          <w:szCs w:val="20"/>
        </w:rPr>
        <w:tab/>
      </w:r>
      <w:r w:rsidR="002D2E95" w:rsidRPr="00D438F6">
        <w:rPr>
          <w:rFonts w:ascii="Arial" w:hAnsi="Arial" w:cs="Arial"/>
          <w:sz w:val="20"/>
          <w:szCs w:val="20"/>
          <w:u w:val="single"/>
          <w:lang w:val="it-IT"/>
        </w:rPr>
        <w:t>REIMBURSE VILLAGE COSTS</w:t>
      </w:r>
      <w:r w:rsidR="0093590F" w:rsidRPr="00D438F6">
        <w:rPr>
          <w:rFonts w:ascii="Arial" w:hAnsi="Arial" w:cs="Arial"/>
          <w:sz w:val="20"/>
          <w:szCs w:val="20"/>
        </w:rPr>
        <w:t xml:space="preserve"> </w:t>
      </w:r>
    </w:p>
    <w:p w14:paraId="4B24689A" w14:textId="533443AA" w:rsidR="002D2E95" w:rsidRPr="00D438F6" w:rsidRDefault="002D2E95" w:rsidP="00F50E00">
      <w:pPr>
        <w:spacing w:line="230" w:lineRule="exact"/>
        <w:ind w:left="540" w:right="80" w:hanging="540"/>
        <w:jc w:val="both"/>
        <w:textAlignment w:val="baseline"/>
        <w:rPr>
          <w:rFonts w:ascii="Arial" w:hAnsi="Arial" w:cs="Arial"/>
          <w:sz w:val="20"/>
          <w:szCs w:val="20"/>
        </w:rPr>
      </w:pPr>
      <w:r w:rsidRPr="00D438F6">
        <w:rPr>
          <w:rFonts w:ascii="Arial" w:hAnsi="Arial" w:cs="Arial"/>
          <w:sz w:val="20"/>
          <w:szCs w:val="20"/>
        </w:rPr>
        <w:tab/>
      </w:r>
      <w:r w:rsidR="0093590F" w:rsidRPr="00D438F6">
        <w:rPr>
          <w:rFonts w:ascii="Arial" w:hAnsi="Arial" w:cs="Arial"/>
          <w:sz w:val="20"/>
          <w:szCs w:val="20"/>
        </w:rPr>
        <w:t xml:space="preserve">Applicant shall reimburse the Village all costs incurred by the Village for review of this rezoning and </w:t>
      </w:r>
      <w:r w:rsidR="000D60BD">
        <w:rPr>
          <w:rFonts w:ascii="Arial" w:hAnsi="Arial" w:cs="Arial"/>
          <w:sz w:val="20"/>
          <w:szCs w:val="20"/>
        </w:rPr>
        <w:t>Conditional Use</w:t>
      </w:r>
      <w:r w:rsidR="0093590F" w:rsidRPr="00D438F6">
        <w:rPr>
          <w:rFonts w:ascii="Arial" w:hAnsi="Arial" w:cs="Arial"/>
          <w:sz w:val="20"/>
          <w:szCs w:val="20"/>
        </w:rPr>
        <w:t xml:space="preserve"> approval including but not limited to engineering, legal and planning review that occurred prior to permit issuance and during the implementation of the plans and construction of the improvements.</w:t>
      </w:r>
    </w:p>
    <w:p w14:paraId="4ECDBBEE" w14:textId="7AA8143E" w:rsidR="002D2E95" w:rsidRPr="00D438F6" w:rsidRDefault="00B00464" w:rsidP="00F50E00">
      <w:pPr>
        <w:spacing w:line="230" w:lineRule="exact"/>
        <w:ind w:left="540" w:right="80" w:hanging="540"/>
        <w:jc w:val="both"/>
        <w:textAlignment w:val="baseline"/>
        <w:rPr>
          <w:rFonts w:ascii="Arial" w:hAnsi="Arial" w:cs="Arial"/>
          <w:b/>
          <w:bCs/>
          <w:sz w:val="20"/>
          <w:szCs w:val="20"/>
        </w:rPr>
      </w:pPr>
      <w:r>
        <w:rPr>
          <w:rFonts w:ascii="Arial" w:hAnsi="Arial" w:cs="Arial"/>
          <w:sz w:val="20"/>
          <w:szCs w:val="20"/>
        </w:rPr>
        <w:t>19</w:t>
      </w:r>
      <w:r w:rsidR="002D2E95" w:rsidRPr="00D438F6">
        <w:rPr>
          <w:rFonts w:ascii="Arial" w:hAnsi="Arial" w:cs="Arial"/>
          <w:sz w:val="20"/>
          <w:szCs w:val="20"/>
        </w:rPr>
        <w:t>.</w:t>
      </w:r>
      <w:r w:rsidR="002D2E95" w:rsidRPr="00D438F6">
        <w:rPr>
          <w:rFonts w:ascii="Arial" w:hAnsi="Arial" w:cs="Arial"/>
          <w:sz w:val="20"/>
          <w:szCs w:val="20"/>
        </w:rPr>
        <w:tab/>
      </w:r>
      <w:r w:rsidR="002D2E95" w:rsidRPr="00D438F6">
        <w:rPr>
          <w:rFonts w:ascii="Arial" w:hAnsi="Arial" w:cs="Arial"/>
          <w:sz w:val="20"/>
          <w:szCs w:val="20"/>
          <w:u w:val="single"/>
        </w:rPr>
        <w:t xml:space="preserve">AMENDMENTS TO </w:t>
      </w:r>
      <w:r w:rsidR="004929BA">
        <w:rPr>
          <w:rFonts w:ascii="Arial" w:hAnsi="Arial" w:cs="Arial"/>
          <w:sz w:val="20"/>
          <w:szCs w:val="20"/>
          <w:u w:val="single"/>
        </w:rPr>
        <w:t>CONDITIONAL USE</w:t>
      </w:r>
      <w:r w:rsidR="0093590F" w:rsidRPr="00D438F6">
        <w:rPr>
          <w:rFonts w:ascii="Arial" w:hAnsi="Arial" w:cs="Arial"/>
          <w:b/>
          <w:bCs/>
          <w:sz w:val="20"/>
          <w:szCs w:val="20"/>
        </w:rPr>
        <w:t xml:space="preserve"> </w:t>
      </w:r>
    </w:p>
    <w:p w14:paraId="45AF6716" w14:textId="77777777" w:rsidR="0093590F" w:rsidRPr="00F50E00" w:rsidRDefault="002D2E95" w:rsidP="00F50E00">
      <w:pPr>
        <w:spacing w:line="230" w:lineRule="exact"/>
        <w:ind w:left="540" w:right="80" w:hanging="540"/>
        <w:jc w:val="both"/>
        <w:textAlignment w:val="baseline"/>
        <w:rPr>
          <w:rFonts w:ascii="Arial" w:hAnsi="Arial" w:cs="Arial"/>
          <w:sz w:val="20"/>
          <w:szCs w:val="20"/>
        </w:rPr>
      </w:pPr>
      <w:r w:rsidRPr="00F50E00">
        <w:rPr>
          <w:rFonts w:ascii="Arial" w:hAnsi="Arial" w:cs="Arial"/>
          <w:sz w:val="20"/>
          <w:szCs w:val="20"/>
        </w:rPr>
        <w:tab/>
      </w:r>
      <w:r w:rsidR="0093590F" w:rsidRPr="00F50E00">
        <w:rPr>
          <w:rFonts w:ascii="Arial" w:hAnsi="Arial" w:cs="Arial"/>
          <w:sz w:val="20"/>
          <w:szCs w:val="20"/>
        </w:rPr>
        <w:t>No additions, deletions, or changes may be made to the project, site plan, or these conditions without the Village of Caledonia’s prior approval.  All addition, deletion, and/or change requests must be submitted to the Village of Caledonia in writing. A minor change to the conditions of this permit, as deemed by the Zoning Administrator, may be made at a staff level, if authorized by the Zoning Administrator.</w:t>
      </w:r>
    </w:p>
    <w:p w14:paraId="751297B9" w14:textId="1EA9500D" w:rsidR="00304A70" w:rsidRPr="00676F5C" w:rsidRDefault="002D2E95" w:rsidP="00F50E00">
      <w:pPr>
        <w:pStyle w:val="Body"/>
        <w:tabs>
          <w:tab w:val="left" w:pos="540"/>
        </w:tabs>
        <w:ind w:left="540" w:right="80" w:hanging="540"/>
        <w:jc w:val="both"/>
        <w:rPr>
          <w:rFonts w:cs="Arial"/>
          <w:u w:val="single"/>
        </w:rPr>
      </w:pPr>
      <w:r w:rsidRPr="00D438F6">
        <w:rPr>
          <w:rFonts w:cs="Arial"/>
        </w:rPr>
        <w:t>2</w:t>
      </w:r>
      <w:r w:rsidR="00B00464">
        <w:rPr>
          <w:rFonts w:cs="Arial"/>
        </w:rPr>
        <w:t>0</w:t>
      </w:r>
      <w:r w:rsidR="00304A70" w:rsidRPr="00D438F6">
        <w:rPr>
          <w:rFonts w:cs="Arial"/>
        </w:rPr>
        <w:t>.</w:t>
      </w:r>
      <w:r w:rsidR="00304A70" w:rsidRPr="00D438F6">
        <w:rPr>
          <w:rFonts w:cs="Arial"/>
        </w:rPr>
        <w:tab/>
      </w:r>
      <w:r w:rsidR="00304A70" w:rsidRPr="00676F5C">
        <w:rPr>
          <w:rFonts w:cs="Arial"/>
          <w:u w:val="single"/>
        </w:rPr>
        <w:t>BINDING EFFECT</w:t>
      </w:r>
    </w:p>
    <w:p w14:paraId="65538127" w14:textId="77777777" w:rsidR="00304A70" w:rsidRPr="00D438F6" w:rsidRDefault="00304A70" w:rsidP="00F50E00">
      <w:pPr>
        <w:pStyle w:val="Body"/>
        <w:tabs>
          <w:tab w:val="left" w:pos="720"/>
          <w:tab w:val="left" w:pos="1080"/>
        </w:tabs>
        <w:ind w:left="720" w:right="80"/>
        <w:jc w:val="both"/>
        <w:rPr>
          <w:rFonts w:cs="Arial"/>
          <w:b/>
          <w:bCs/>
          <w:u w:val="single"/>
        </w:rPr>
      </w:pPr>
    </w:p>
    <w:p w14:paraId="4F8E9334" w14:textId="4B90BE6E" w:rsidR="00304A70" w:rsidRDefault="00304A70" w:rsidP="00F50E00">
      <w:pPr>
        <w:pStyle w:val="Body"/>
        <w:tabs>
          <w:tab w:val="left" w:pos="720"/>
          <w:tab w:val="left" w:pos="1080"/>
        </w:tabs>
        <w:ind w:left="540" w:right="80"/>
        <w:jc w:val="both"/>
        <w:rPr>
          <w:rFonts w:cs="Arial"/>
        </w:rPr>
      </w:pPr>
      <w:r w:rsidRPr="00F50E00">
        <w:rPr>
          <w:rFonts w:cs="Arial"/>
        </w:rPr>
        <w:t>These conditions bind and are applicable to the Applicant,</w:t>
      </w:r>
      <w:r w:rsidRPr="00D438F6">
        <w:rPr>
          <w:rFonts w:cs="Arial"/>
        </w:rPr>
        <w:t xml:space="preserve"> property owner</w:t>
      </w:r>
      <w:r w:rsidR="005D0DFC" w:rsidRPr="00D438F6">
        <w:rPr>
          <w:rFonts w:cs="Arial"/>
        </w:rPr>
        <w:t>, successor and assigns, owner's association(s)</w:t>
      </w:r>
      <w:r w:rsidRPr="00F50E00">
        <w:rPr>
          <w:rFonts w:cs="Arial"/>
        </w:rPr>
        <w:t xml:space="preserve"> and any other users of the Property with respect to the uses on the Property.</w:t>
      </w:r>
    </w:p>
    <w:p w14:paraId="0AE66DF0" w14:textId="451439D9" w:rsidR="00B00464" w:rsidRDefault="00B00464" w:rsidP="00F50E00">
      <w:pPr>
        <w:pStyle w:val="Body"/>
        <w:tabs>
          <w:tab w:val="left" w:pos="720"/>
          <w:tab w:val="left" w:pos="1080"/>
        </w:tabs>
        <w:ind w:left="540" w:right="80"/>
        <w:jc w:val="both"/>
        <w:rPr>
          <w:rFonts w:cs="Arial"/>
        </w:rPr>
      </w:pPr>
    </w:p>
    <w:p w14:paraId="683C7952" w14:textId="5EC8772C" w:rsidR="00711943" w:rsidRPr="00D438F6" w:rsidRDefault="002D2E95" w:rsidP="00F50E00">
      <w:pPr>
        <w:tabs>
          <w:tab w:val="left" w:pos="576"/>
        </w:tabs>
        <w:spacing w:after="0" w:line="229" w:lineRule="exact"/>
        <w:ind w:right="80"/>
        <w:textAlignment w:val="baseline"/>
        <w:rPr>
          <w:rFonts w:ascii="Arial" w:eastAsia="Arial" w:hAnsi="Arial" w:cs="Arial"/>
          <w:color w:val="000000"/>
          <w:spacing w:val="-1"/>
          <w:sz w:val="20"/>
          <w:szCs w:val="20"/>
          <w:u w:val="single"/>
        </w:rPr>
      </w:pPr>
      <w:r w:rsidRPr="00D438F6">
        <w:rPr>
          <w:rFonts w:ascii="Arial" w:eastAsia="Arial" w:hAnsi="Arial" w:cs="Arial"/>
          <w:color w:val="000000"/>
          <w:spacing w:val="-1"/>
          <w:sz w:val="20"/>
          <w:szCs w:val="20"/>
        </w:rPr>
        <w:t>2</w:t>
      </w:r>
      <w:r w:rsidR="00B00464">
        <w:rPr>
          <w:rFonts w:ascii="Arial" w:eastAsia="Arial" w:hAnsi="Arial" w:cs="Arial"/>
          <w:color w:val="000000"/>
          <w:spacing w:val="-1"/>
          <w:sz w:val="20"/>
          <w:szCs w:val="20"/>
        </w:rPr>
        <w:t>1</w:t>
      </w:r>
      <w:r w:rsidRPr="00D438F6">
        <w:rPr>
          <w:rFonts w:ascii="Arial" w:eastAsia="Arial" w:hAnsi="Arial" w:cs="Arial"/>
          <w:color w:val="000000"/>
          <w:spacing w:val="-1"/>
          <w:sz w:val="20"/>
          <w:szCs w:val="20"/>
        </w:rPr>
        <w:t>.</w:t>
      </w:r>
      <w:r w:rsidRPr="00D438F6">
        <w:rPr>
          <w:rFonts w:ascii="Arial" w:eastAsia="Arial" w:hAnsi="Arial" w:cs="Arial"/>
          <w:color w:val="000000"/>
          <w:spacing w:val="-1"/>
          <w:sz w:val="20"/>
          <w:szCs w:val="20"/>
        </w:rPr>
        <w:tab/>
      </w:r>
      <w:r w:rsidR="00711943" w:rsidRPr="00D438F6">
        <w:rPr>
          <w:rFonts w:ascii="Arial" w:eastAsia="Arial" w:hAnsi="Arial" w:cs="Arial"/>
          <w:color w:val="000000"/>
          <w:spacing w:val="-1"/>
          <w:sz w:val="20"/>
          <w:szCs w:val="20"/>
          <w:u w:val="single"/>
        </w:rPr>
        <w:t>VIOLATIONS &amp; PENALTIES</w:t>
      </w:r>
    </w:p>
    <w:p w14:paraId="730721FE" w14:textId="77777777" w:rsidR="002D2E95" w:rsidRPr="00D438F6" w:rsidRDefault="002D2E95" w:rsidP="00F50E00">
      <w:pPr>
        <w:tabs>
          <w:tab w:val="left" w:pos="576"/>
        </w:tabs>
        <w:spacing w:after="0" w:line="229" w:lineRule="exact"/>
        <w:ind w:right="80"/>
        <w:textAlignment w:val="baseline"/>
        <w:rPr>
          <w:rFonts w:ascii="Arial" w:eastAsia="Arial" w:hAnsi="Arial" w:cs="Arial"/>
          <w:color w:val="000000"/>
          <w:spacing w:val="-1"/>
          <w:sz w:val="20"/>
          <w:szCs w:val="20"/>
          <w:u w:val="single"/>
        </w:rPr>
      </w:pPr>
    </w:p>
    <w:p w14:paraId="73AFF9FE" w14:textId="02FA3C03" w:rsidR="00304A70" w:rsidRPr="00D438F6" w:rsidRDefault="00711943" w:rsidP="00F50E00">
      <w:pPr>
        <w:spacing w:line="230" w:lineRule="exact"/>
        <w:ind w:left="576" w:right="80"/>
        <w:jc w:val="both"/>
        <w:textAlignment w:val="baseline"/>
        <w:rPr>
          <w:rFonts w:ascii="Arial" w:eastAsia="Arial" w:hAnsi="Arial" w:cs="Arial"/>
          <w:color w:val="000000"/>
          <w:spacing w:val="-1"/>
          <w:sz w:val="20"/>
          <w:szCs w:val="20"/>
        </w:rPr>
      </w:pPr>
      <w:r w:rsidRPr="00D438F6">
        <w:rPr>
          <w:rFonts w:ascii="Arial" w:eastAsia="Arial" w:hAnsi="Arial" w:cs="Arial"/>
          <w:color w:val="000000"/>
          <w:spacing w:val="-1"/>
          <w:sz w:val="20"/>
          <w:szCs w:val="20"/>
        </w:rPr>
        <w:t xml:space="preserve">Any violations of the terms of </w:t>
      </w:r>
      <w:proofErr w:type="gramStart"/>
      <w:r w:rsidRPr="00D438F6">
        <w:rPr>
          <w:rFonts w:ascii="Arial" w:eastAsia="Arial" w:hAnsi="Arial" w:cs="Arial"/>
          <w:color w:val="000000"/>
          <w:spacing w:val="-1"/>
          <w:sz w:val="20"/>
          <w:szCs w:val="20"/>
        </w:rPr>
        <w:t xml:space="preserve">this </w:t>
      </w:r>
      <w:r w:rsidR="002D2E95" w:rsidRPr="00D438F6">
        <w:rPr>
          <w:rFonts w:ascii="Arial" w:eastAsia="Arial" w:hAnsi="Arial" w:cs="Arial"/>
          <w:color w:val="000000"/>
          <w:spacing w:val="-1"/>
          <w:sz w:val="20"/>
          <w:szCs w:val="20"/>
        </w:rPr>
        <w:t>conditions and restrictions</w:t>
      </w:r>
      <w:proofErr w:type="gramEnd"/>
      <w:r w:rsidR="002D2E95" w:rsidRPr="00D438F6">
        <w:rPr>
          <w:rFonts w:ascii="Arial" w:eastAsia="Arial" w:hAnsi="Arial" w:cs="Arial"/>
          <w:color w:val="000000"/>
          <w:spacing w:val="-1"/>
          <w:sz w:val="20"/>
          <w:szCs w:val="20"/>
        </w:rPr>
        <w:t xml:space="preserve"> of this </w:t>
      </w:r>
      <w:r w:rsidR="003B442D">
        <w:rPr>
          <w:rFonts w:ascii="Arial" w:eastAsia="Arial" w:hAnsi="Arial" w:cs="Arial"/>
          <w:color w:val="000000"/>
          <w:spacing w:val="-1"/>
          <w:sz w:val="20"/>
          <w:szCs w:val="20"/>
        </w:rPr>
        <w:t>Conditional Use</w:t>
      </w:r>
      <w:r w:rsidRPr="00D438F6">
        <w:rPr>
          <w:rFonts w:ascii="Arial" w:eastAsia="Arial" w:hAnsi="Arial" w:cs="Arial"/>
          <w:color w:val="000000"/>
          <w:spacing w:val="-1"/>
          <w:sz w:val="20"/>
          <w:szCs w:val="20"/>
        </w:rPr>
        <w:t xml:space="preserve"> shall be subject to enforcement and the issuance of citations in accordance with Village Code of Ordinances. If the owner, applicant or operator of the </w:t>
      </w:r>
      <w:r w:rsidR="003B442D">
        <w:rPr>
          <w:rFonts w:ascii="Arial" w:eastAsia="Arial" w:hAnsi="Arial" w:cs="Arial"/>
          <w:color w:val="000000"/>
          <w:spacing w:val="-1"/>
          <w:sz w:val="20"/>
          <w:szCs w:val="20"/>
        </w:rPr>
        <w:t>Conditional Use</w:t>
      </w:r>
      <w:r w:rsidRPr="00D438F6">
        <w:rPr>
          <w:rFonts w:ascii="Arial" w:eastAsia="Arial" w:hAnsi="Arial" w:cs="Arial"/>
          <w:color w:val="000000"/>
          <w:spacing w:val="-1"/>
          <w:sz w:val="20"/>
          <w:szCs w:val="20"/>
        </w:rPr>
        <w:t xml:space="preserve"> is convicted of two or more violations of these conditions and restrictions or any other municipal ordinances within any 12-month period the Village shall have the right to </w:t>
      </w:r>
      <w:r w:rsidR="00686C3D" w:rsidRPr="00D438F6">
        <w:rPr>
          <w:rFonts w:ascii="Arial" w:eastAsia="Arial" w:hAnsi="Arial" w:cs="Arial"/>
          <w:color w:val="000000"/>
          <w:spacing w:val="-1"/>
          <w:sz w:val="20"/>
          <w:szCs w:val="20"/>
        </w:rPr>
        <w:t xml:space="preserve">initiate </w:t>
      </w:r>
      <w:r w:rsidRPr="00D438F6">
        <w:rPr>
          <w:rFonts w:ascii="Arial" w:eastAsia="Arial" w:hAnsi="Arial" w:cs="Arial"/>
          <w:color w:val="000000"/>
          <w:spacing w:val="-1"/>
          <w:sz w:val="20"/>
          <w:szCs w:val="20"/>
        </w:rPr>
        <w:t>revo</w:t>
      </w:r>
      <w:r w:rsidR="00686C3D" w:rsidRPr="00D438F6">
        <w:rPr>
          <w:rFonts w:ascii="Arial" w:eastAsia="Arial" w:hAnsi="Arial" w:cs="Arial"/>
          <w:color w:val="000000"/>
          <w:spacing w:val="-1"/>
          <w:sz w:val="20"/>
          <w:szCs w:val="20"/>
        </w:rPr>
        <w:t>cation procedures for</w:t>
      </w:r>
      <w:r w:rsidRPr="00D438F6">
        <w:rPr>
          <w:rFonts w:ascii="Arial" w:eastAsia="Arial" w:hAnsi="Arial" w:cs="Arial"/>
          <w:color w:val="000000"/>
          <w:spacing w:val="-1"/>
          <w:sz w:val="20"/>
          <w:szCs w:val="20"/>
        </w:rPr>
        <w:t xml:space="preserve"> this </w:t>
      </w:r>
      <w:r w:rsidR="003B442D">
        <w:rPr>
          <w:rFonts w:ascii="Arial" w:eastAsia="Arial" w:hAnsi="Arial" w:cs="Arial"/>
          <w:color w:val="000000"/>
          <w:spacing w:val="-1"/>
          <w:sz w:val="20"/>
          <w:szCs w:val="20"/>
        </w:rPr>
        <w:t>Conditional Use</w:t>
      </w:r>
      <w:r w:rsidRPr="00D438F6">
        <w:rPr>
          <w:rFonts w:ascii="Arial" w:eastAsia="Arial" w:hAnsi="Arial" w:cs="Arial"/>
          <w:color w:val="000000"/>
          <w:spacing w:val="-1"/>
          <w:sz w:val="20"/>
          <w:szCs w:val="20"/>
        </w:rPr>
        <w:t xml:space="preserve">, subject to the provisions of paragraph 9 herein. Nothing herein shall preclude the Village from commencing an action in Racine County Circuit Court to enforce the terms of this </w:t>
      </w:r>
      <w:r w:rsidR="003B442D">
        <w:rPr>
          <w:rFonts w:ascii="Arial" w:eastAsia="Arial" w:hAnsi="Arial" w:cs="Arial"/>
          <w:color w:val="000000"/>
          <w:spacing w:val="-1"/>
          <w:sz w:val="20"/>
          <w:szCs w:val="20"/>
        </w:rPr>
        <w:t>Conditional Use</w:t>
      </w:r>
      <w:r w:rsidRPr="00D438F6">
        <w:rPr>
          <w:rFonts w:ascii="Arial" w:eastAsia="Arial" w:hAnsi="Arial" w:cs="Arial"/>
          <w:color w:val="000000"/>
          <w:spacing w:val="-1"/>
          <w:sz w:val="20"/>
          <w:szCs w:val="20"/>
        </w:rPr>
        <w:t xml:space="preserve"> or to seek an injunction regarding any violation of this </w:t>
      </w:r>
      <w:r w:rsidR="003B442D">
        <w:rPr>
          <w:rFonts w:ascii="Arial" w:eastAsia="Arial" w:hAnsi="Arial" w:cs="Arial"/>
          <w:color w:val="000000"/>
          <w:spacing w:val="-1"/>
          <w:sz w:val="20"/>
          <w:szCs w:val="20"/>
        </w:rPr>
        <w:t>Conditional Use</w:t>
      </w:r>
      <w:r w:rsidRPr="00D438F6">
        <w:rPr>
          <w:rFonts w:ascii="Arial" w:eastAsia="Arial" w:hAnsi="Arial" w:cs="Arial"/>
          <w:color w:val="000000"/>
          <w:spacing w:val="-1"/>
          <w:sz w:val="20"/>
          <w:szCs w:val="20"/>
        </w:rPr>
        <w:t xml:space="preserve"> or any other Village ordinances.</w:t>
      </w:r>
    </w:p>
    <w:p w14:paraId="411674B1" w14:textId="4E0734A5" w:rsidR="00711943" w:rsidRPr="00D438F6" w:rsidRDefault="002D2E95" w:rsidP="00F50E00">
      <w:pPr>
        <w:tabs>
          <w:tab w:val="left" w:pos="576"/>
        </w:tabs>
        <w:spacing w:after="0" w:line="229" w:lineRule="exact"/>
        <w:ind w:right="80"/>
        <w:textAlignment w:val="baseline"/>
        <w:rPr>
          <w:rFonts w:ascii="Arial" w:eastAsia="Arial" w:hAnsi="Arial" w:cs="Arial"/>
          <w:color w:val="000000"/>
          <w:spacing w:val="-4"/>
          <w:sz w:val="20"/>
          <w:szCs w:val="20"/>
          <w:u w:val="single"/>
        </w:rPr>
      </w:pPr>
      <w:r w:rsidRPr="00D438F6">
        <w:rPr>
          <w:rFonts w:ascii="Arial" w:eastAsia="Arial" w:hAnsi="Arial" w:cs="Arial"/>
          <w:color w:val="000000"/>
          <w:spacing w:val="-4"/>
          <w:sz w:val="20"/>
          <w:szCs w:val="20"/>
        </w:rPr>
        <w:t>2</w:t>
      </w:r>
      <w:r w:rsidR="00B00464">
        <w:rPr>
          <w:rFonts w:ascii="Arial" w:eastAsia="Arial" w:hAnsi="Arial" w:cs="Arial"/>
          <w:color w:val="000000"/>
          <w:spacing w:val="-4"/>
          <w:sz w:val="20"/>
          <w:szCs w:val="20"/>
        </w:rPr>
        <w:t>2</w:t>
      </w:r>
      <w:r w:rsidRPr="00D438F6">
        <w:rPr>
          <w:rFonts w:ascii="Arial" w:eastAsia="Arial" w:hAnsi="Arial" w:cs="Arial"/>
          <w:color w:val="000000"/>
          <w:spacing w:val="-4"/>
          <w:sz w:val="20"/>
          <w:szCs w:val="20"/>
        </w:rPr>
        <w:t>.</w:t>
      </w:r>
      <w:r w:rsidRPr="00D438F6">
        <w:rPr>
          <w:rFonts w:ascii="Arial" w:eastAsia="Arial" w:hAnsi="Arial" w:cs="Arial"/>
          <w:color w:val="000000"/>
          <w:spacing w:val="-4"/>
          <w:sz w:val="20"/>
          <w:szCs w:val="20"/>
        </w:rPr>
        <w:tab/>
      </w:r>
      <w:r w:rsidR="00711943" w:rsidRPr="00D438F6">
        <w:rPr>
          <w:rFonts w:ascii="Arial" w:eastAsia="Arial" w:hAnsi="Arial" w:cs="Arial"/>
          <w:color w:val="000000"/>
          <w:spacing w:val="-4"/>
          <w:sz w:val="20"/>
          <w:szCs w:val="20"/>
          <w:u w:val="single"/>
        </w:rPr>
        <w:t>REVOCATION</w:t>
      </w:r>
    </w:p>
    <w:p w14:paraId="1587880A" w14:textId="77777777" w:rsidR="002D2E95" w:rsidRPr="00D438F6" w:rsidRDefault="002D2E95" w:rsidP="00F50E00">
      <w:pPr>
        <w:tabs>
          <w:tab w:val="left" w:pos="576"/>
        </w:tabs>
        <w:spacing w:after="0" w:line="229" w:lineRule="exact"/>
        <w:ind w:right="80"/>
        <w:textAlignment w:val="baseline"/>
        <w:rPr>
          <w:rFonts w:ascii="Arial" w:eastAsia="Arial" w:hAnsi="Arial" w:cs="Arial"/>
          <w:color w:val="000000"/>
          <w:spacing w:val="-4"/>
          <w:sz w:val="20"/>
          <w:szCs w:val="20"/>
          <w:u w:val="single"/>
        </w:rPr>
      </w:pPr>
    </w:p>
    <w:p w14:paraId="0B7AA407" w14:textId="22A01B02" w:rsidR="002D2E95" w:rsidRDefault="00711943" w:rsidP="00D438F6">
      <w:pPr>
        <w:spacing w:after="0" w:line="240" w:lineRule="auto"/>
        <w:ind w:left="576" w:right="86"/>
        <w:jc w:val="both"/>
        <w:textAlignment w:val="baseline"/>
        <w:rPr>
          <w:rFonts w:ascii="Arial" w:eastAsia="Arial" w:hAnsi="Arial" w:cs="Arial"/>
          <w:color w:val="000000"/>
          <w:spacing w:val="-4"/>
          <w:sz w:val="20"/>
          <w:szCs w:val="20"/>
        </w:rPr>
      </w:pPr>
      <w:r w:rsidRPr="00D438F6">
        <w:rPr>
          <w:rFonts w:ascii="Arial" w:eastAsia="Arial" w:hAnsi="Arial" w:cs="Arial"/>
          <w:color w:val="000000"/>
          <w:spacing w:val="-4"/>
          <w:sz w:val="20"/>
          <w:szCs w:val="20"/>
        </w:rPr>
        <w:t xml:space="preserve">Should an applicant, </w:t>
      </w:r>
      <w:r w:rsidR="00686C3D" w:rsidRPr="00D438F6">
        <w:rPr>
          <w:rFonts w:ascii="Arial" w:eastAsia="Arial" w:hAnsi="Arial" w:cs="Arial"/>
          <w:color w:val="000000"/>
          <w:spacing w:val="-4"/>
          <w:sz w:val="20"/>
          <w:szCs w:val="20"/>
        </w:rPr>
        <w:t xml:space="preserve">its </w:t>
      </w:r>
      <w:r w:rsidRPr="00D438F6">
        <w:rPr>
          <w:rFonts w:ascii="Arial" w:eastAsia="Arial" w:hAnsi="Arial" w:cs="Arial"/>
          <w:color w:val="000000"/>
          <w:spacing w:val="-4"/>
          <w:sz w:val="20"/>
          <w:szCs w:val="20"/>
        </w:rPr>
        <w:t>heirs, successors or assigns</w:t>
      </w:r>
      <w:r w:rsidR="00686C3D" w:rsidRPr="00D438F6">
        <w:rPr>
          <w:rFonts w:ascii="Arial" w:eastAsia="Arial" w:hAnsi="Arial" w:cs="Arial"/>
          <w:color w:val="000000"/>
          <w:spacing w:val="-4"/>
          <w:sz w:val="20"/>
          <w:szCs w:val="20"/>
        </w:rPr>
        <w:t xml:space="preserve"> and any other users of the propert</w:t>
      </w:r>
      <w:r w:rsidR="00B00464">
        <w:rPr>
          <w:rFonts w:ascii="Arial" w:eastAsia="Arial" w:hAnsi="Arial" w:cs="Arial"/>
          <w:color w:val="000000"/>
          <w:spacing w:val="-4"/>
          <w:sz w:val="20"/>
          <w:szCs w:val="20"/>
        </w:rPr>
        <w:t>y</w:t>
      </w:r>
      <w:r w:rsidR="00686C3D" w:rsidRPr="00D438F6">
        <w:rPr>
          <w:rFonts w:ascii="Arial" w:eastAsia="Arial" w:hAnsi="Arial" w:cs="Arial"/>
          <w:color w:val="000000"/>
          <w:spacing w:val="-4"/>
          <w:sz w:val="20"/>
          <w:szCs w:val="20"/>
        </w:rPr>
        <w:t xml:space="preserve"> </w:t>
      </w:r>
      <w:r w:rsidRPr="00D438F6">
        <w:rPr>
          <w:rFonts w:ascii="Arial" w:eastAsia="Arial" w:hAnsi="Arial" w:cs="Arial"/>
          <w:color w:val="000000"/>
          <w:spacing w:val="-4"/>
          <w:sz w:val="20"/>
          <w:szCs w:val="20"/>
        </w:rPr>
        <w:t xml:space="preserve">fail to comply with the conditions and restrictions of the approval issued by the Village Board, the </w:t>
      </w:r>
      <w:r w:rsidR="00B00464">
        <w:rPr>
          <w:rFonts w:ascii="Arial" w:eastAsia="Arial" w:hAnsi="Arial" w:cs="Arial"/>
          <w:color w:val="000000"/>
          <w:spacing w:val="-4"/>
          <w:sz w:val="20"/>
          <w:szCs w:val="20"/>
        </w:rPr>
        <w:t>Conditional Use</w:t>
      </w:r>
      <w:r w:rsidRPr="00D438F6">
        <w:rPr>
          <w:rFonts w:ascii="Arial" w:eastAsia="Arial" w:hAnsi="Arial" w:cs="Arial"/>
          <w:color w:val="000000"/>
          <w:spacing w:val="-4"/>
          <w:sz w:val="20"/>
          <w:szCs w:val="20"/>
        </w:rPr>
        <w:t xml:space="preserve"> approval may be revoked. The process for revoking an approval shall generally follow the procedures for approving a </w:t>
      </w:r>
      <w:r w:rsidR="00B00464">
        <w:rPr>
          <w:rFonts w:ascii="Arial" w:eastAsia="Arial" w:hAnsi="Arial" w:cs="Arial"/>
          <w:color w:val="000000"/>
          <w:spacing w:val="-4"/>
          <w:sz w:val="20"/>
          <w:szCs w:val="20"/>
        </w:rPr>
        <w:t>Conditional Use</w:t>
      </w:r>
      <w:r w:rsidRPr="00D438F6">
        <w:rPr>
          <w:rFonts w:ascii="Arial" w:eastAsia="Arial" w:hAnsi="Arial" w:cs="Arial"/>
          <w:color w:val="000000"/>
          <w:spacing w:val="-4"/>
          <w:sz w:val="20"/>
          <w:szCs w:val="20"/>
        </w:rPr>
        <w:t xml:space="preserve"> as set forth in the Municipal Code.</w:t>
      </w:r>
    </w:p>
    <w:p w14:paraId="7AF36373" w14:textId="77777777" w:rsidR="00D438F6" w:rsidRDefault="00D438F6" w:rsidP="00F50E00">
      <w:pPr>
        <w:spacing w:after="0" w:line="240" w:lineRule="auto"/>
        <w:ind w:left="576" w:right="86"/>
        <w:jc w:val="both"/>
        <w:textAlignment w:val="baseline"/>
        <w:rPr>
          <w:rFonts w:ascii="Arial" w:eastAsia="Arial" w:hAnsi="Arial" w:cs="Arial"/>
          <w:color w:val="000000"/>
          <w:spacing w:val="-4"/>
          <w:sz w:val="20"/>
          <w:szCs w:val="20"/>
        </w:rPr>
      </w:pPr>
    </w:p>
    <w:p w14:paraId="73BBA3BD" w14:textId="77777777" w:rsidR="002F7A20" w:rsidRDefault="002F7A20" w:rsidP="00F50E00">
      <w:pPr>
        <w:spacing w:after="0" w:line="240" w:lineRule="auto"/>
        <w:ind w:left="576" w:right="86"/>
        <w:jc w:val="both"/>
        <w:textAlignment w:val="baseline"/>
        <w:rPr>
          <w:rFonts w:ascii="Arial" w:eastAsia="Arial" w:hAnsi="Arial" w:cs="Arial"/>
          <w:color w:val="000000"/>
          <w:spacing w:val="-4"/>
          <w:sz w:val="20"/>
          <w:szCs w:val="20"/>
        </w:rPr>
      </w:pPr>
    </w:p>
    <w:p w14:paraId="1E123484" w14:textId="77777777" w:rsidR="002F7A20" w:rsidRPr="00D438F6" w:rsidRDefault="002F7A20" w:rsidP="00F50E00">
      <w:pPr>
        <w:spacing w:after="0" w:line="240" w:lineRule="auto"/>
        <w:ind w:left="576" w:right="86"/>
        <w:jc w:val="both"/>
        <w:textAlignment w:val="baseline"/>
        <w:rPr>
          <w:rFonts w:ascii="Arial" w:eastAsia="Arial" w:hAnsi="Arial" w:cs="Arial"/>
          <w:color w:val="000000"/>
          <w:spacing w:val="-4"/>
          <w:sz w:val="20"/>
          <w:szCs w:val="20"/>
        </w:rPr>
      </w:pPr>
    </w:p>
    <w:p w14:paraId="663B3AD8" w14:textId="6B75CA6D" w:rsidR="00F50E00" w:rsidRDefault="002D2E95" w:rsidP="00F50E00">
      <w:pPr>
        <w:spacing w:after="0" w:line="230" w:lineRule="exact"/>
        <w:ind w:left="630" w:right="80" w:hanging="630"/>
        <w:jc w:val="both"/>
        <w:textAlignment w:val="baseline"/>
        <w:rPr>
          <w:rFonts w:ascii="Arial" w:hAnsi="Arial" w:cs="Arial"/>
          <w:sz w:val="20"/>
          <w:szCs w:val="20"/>
        </w:rPr>
      </w:pPr>
      <w:r w:rsidRPr="00D438F6">
        <w:rPr>
          <w:rFonts w:ascii="Arial" w:hAnsi="Arial" w:cs="Arial"/>
          <w:sz w:val="20"/>
          <w:szCs w:val="20"/>
        </w:rPr>
        <w:lastRenderedPageBreak/>
        <w:t>2</w:t>
      </w:r>
      <w:r w:rsidR="00B00464">
        <w:rPr>
          <w:rFonts w:ascii="Arial" w:hAnsi="Arial" w:cs="Arial"/>
          <w:sz w:val="20"/>
          <w:szCs w:val="20"/>
        </w:rPr>
        <w:t>3</w:t>
      </w:r>
      <w:r w:rsidRPr="00D438F6">
        <w:rPr>
          <w:rFonts w:ascii="Arial" w:hAnsi="Arial" w:cs="Arial"/>
          <w:sz w:val="20"/>
          <w:szCs w:val="20"/>
        </w:rPr>
        <w:t>.</w:t>
      </w:r>
      <w:r w:rsidRPr="00D438F6">
        <w:rPr>
          <w:rFonts w:ascii="Arial" w:hAnsi="Arial" w:cs="Arial"/>
          <w:sz w:val="20"/>
          <w:szCs w:val="20"/>
        </w:rPr>
        <w:tab/>
      </w:r>
      <w:r w:rsidRPr="00DE4D72">
        <w:rPr>
          <w:rFonts w:ascii="Arial" w:hAnsi="Arial" w:cs="Arial"/>
          <w:sz w:val="20"/>
          <w:szCs w:val="20"/>
          <w:u w:val="single"/>
        </w:rPr>
        <w:t>AGREEMENT</w:t>
      </w:r>
      <w:r w:rsidR="00304A70" w:rsidRPr="00F50E00">
        <w:rPr>
          <w:rFonts w:ascii="Arial" w:hAnsi="Arial" w:cs="Arial"/>
          <w:sz w:val="20"/>
          <w:szCs w:val="20"/>
        </w:rPr>
        <w:t xml:space="preserve"> </w:t>
      </w:r>
    </w:p>
    <w:p w14:paraId="094D6B48" w14:textId="77777777" w:rsidR="00F50E00" w:rsidRDefault="00F50E00" w:rsidP="00F50E00">
      <w:pPr>
        <w:spacing w:after="0" w:line="230" w:lineRule="exact"/>
        <w:ind w:left="630" w:right="80" w:hanging="630"/>
        <w:jc w:val="both"/>
        <w:textAlignment w:val="baseline"/>
        <w:rPr>
          <w:rFonts w:ascii="Arial" w:hAnsi="Arial" w:cs="Arial"/>
          <w:sz w:val="20"/>
          <w:szCs w:val="20"/>
        </w:rPr>
      </w:pPr>
    </w:p>
    <w:p w14:paraId="7A195177" w14:textId="7E9BDE26" w:rsidR="002D2E95" w:rsidRDefault="00693D59" w:rsidP="00693D59">
      <w:pPr>
        <w:spacing w:after="0" w:line="230" w:lineRule="exact"/>
        <w:ind w:left="630" w:right="80"/>
        <w:jc w:val="both"/>
        <w:textAlignment w:val="baseline"/>
        <w:rPr>
          <w:rFonts w:ascii="Arial" w:hAnsi="Arial" w:cs="Arial"/>
          <w:sz w:val="20"/>
          <w:szCs w:val="20"/>
        </w:rPr>
      </w:pPr>
      <w:r w:rsidRPr="00693D59">
        <w:rPr>
          <w:rFonts w:ascii="Arial" w:hAnsi="Arial" w:cs="Arial"/>
          <w:sz w:val="20"/>
          <w:szCs w:val="20"/>
        </w:rPr>
        <w:t>The approval and execution of these conditions and restrictions shall confirm acceptance of the terms</w:t>
      </w:r>
      <w:r>
        <w:rPr>
          <w:rFonts w:ascii="Arial" w:hAnsi="Arial" w:cs="Arial"/>
          <w:sz w:val="20"/>
          <w:szCs w:val="20"/>
        </w:rPr>
        <w:t xml:space="preserve"> </w:t>
      </w:r>
      <w:r w:rsidRPr="00693D59">
        <w:rPr>
          <w:rFonts w:ascii="Arial" w:hAnsi="Arial" w:cs="Arial"/>
          <w:sz w:val="20"/>
          <w:szCs w:val="20"/>
        </w:rPr>
        <w:t>and conditions hereof by the owner, and these conditions and restrictions shall run with the property</w:t>
      </w:r>
      <w:r>
        <w:rPr>
          <w:rFonts w:ascii="Arial" w:hAnsi="Arial" w:cs="Arial"/>
          <w:sz w:val="20"/>
          <w:szCs w:val="20"/>
        </w:rPr>
        <w:t xml:space="preserve"> </w:t>
      </w:r>
      <w:r w:rsidRPr="00693D59">
        <w:rPr>
          <w:rFonts w:ascii="Arial" w:hAnsi="Arial" w:cs="Arial"/>
          <w:sz w:val="20"/>
          <w:szCs w:val="20"/>
        </w:rPr>
        <w:t xml:space="preserve">unless revoked by the </w:t>
      </w:r>
      <w:r>
        <w:rPr>
          <w:rFonts w:ascii="Arial" w:hAnsi="Arial" w:cs="Arial"/>
          <w:sz w:val="20"/>
          <w:szCs w:val="20"/>
        </w:rPr>
        <w:t>Village</w:t>
      </w:r>
      <w:r w:rsidRPr="00693D59">
        <w:rPr>
          <w:rFonts w:ascii="Arial" w:hAnsi="Arial" w:cs="Arial"/>
          <w:sz w:val="20"/>
          <w:szCs w:val="20"/>
        </w:rPr>
        <w:t xml:space="preserve"> or terminated by mutual agreement of the </w:t>
      </w:r>
      <w:r>
        <w:rPr>
          <w:rFonts w:ascii="Arial" w:hAnsi="Arial" w:cs="Arial"/>
          <w:sz w:val="20"/>
          <w:szCs w:val="20"/>
        </w:rPr>
        <w:t>Village</w:t>
      </w:r>
      <w:r w:rsidRPr="00693D59">
        <w:rPr>
          <w:rFonts w:ascii="Arial" w:hAnsi="Arial" w:cs="Arial"/>
          <w:sz w:val="20"/>
          <w:szCs w:val="20"/>
        </w:rPr>
        <w:t xml:space="preserve"> and the owner, and their</w:t>
      </w:r>
      <w:r>
        <w:rPr>
          <w:rFonts w:ascii="Arial" w:hAnsi="Arial" w:cs="Arial"/>
          <w:sz w:val="20"/>
          <w:szCs w:val="20"/>
        </w:rPr>
        <w:t xml:space="preserve"> </w:t>
      </w:r>
      <w:r w:rsidRPr="00693D59">
        <w:rPr>
          <w:rFonts w:ascii="Arial" w:hAnsi="Arial" w:cs="Arial"/>
          <w:sz w:val="20"/>
          <w:szCs w:val="20"/>
        </w:rPr>
        <w:t>subsidiaries, related entities, successors and assigns.</w:t>
      </w:r>
      <w:r>
        <w:rPr>
          <w:rFonts w:ascii="Arial" w:hAnsi="Arial" w:cs="Arial"/>
          <w:sz w:val="20"/>
          <w:szCs w:val="20"/>
        </w:rPr>
        <w:t xml:space="preserve"> </w:t>
      </w:r>
      <w:r w:rsidR="00304A70" w:rsidRPr="00F50E00">
        <w:rPr>
          <w:rFonts w:ascii="Arial" w:hAnsi="Arial" w:cs="Arial"/>
          <w:sz w:val="20"/>
          <w:szCs w:val="20"/>
        </w:rPr>
        <w:t xml:space="preserve">Therefore, </w:t>
      </w:r>
      <w:r w:rsidR="002F7A20">
        <w:rPr>
          <w:rFonts w:ascii="Arial" w:hAnsi="Arial" w:cs="Arial"/>
          <w:sz w:val="20"/>
          <w:szCs w:val="20"/>
        </w:rPr>
        <w:t>Alf McConnell</w:t>
      </w:r>
      <w:r w:rsidR="00304A70" w:rsidRPr="00F50E00">
        <w:rPr>
          <w:rFonts w:ascii="Arial" w:hAnsi="Arial" w:cs="Arial"/>
          <w:sz w:val="20"/>
          <w:szCs w:val="20"/>
        </w:rPr>
        <w:t xml:space="preserve">; </w:t>
      </w:r>
      <w:r w:rsidR="002948E9" w:rsidRPr="00F50E00">
        <w:rPr>
          <w:rFonts w:ascii="Arial" w:hAnsi="Arial" w:cs="Arial"/>
          <w:sz w:val="20"/>
          <w:szCs w:val="20"/>
        </w:rPr>
        <w:t>its</w:t>
      </w:r>
      <w:r w:rsidR="00304A70" w:rsidRPr="00F50E00">
        <w:rPr>
          <w:rFonts w:ascii="Arial" w:hAnsi="Arial" w:cs="Arial"/>
          <w:sz w:val="20"/>
          <w:szCs w:val="20"/>
        </w:rPr>
        <w:t xml:space="preserve"> heirs, successors, and assigns, including </w:t>
      </w:r>
      <w:r w:rsidR="002948E9" w:rsidRPr="00F50E00">
        <w:rPr>
          <w:rFonts w:ascii="Arial" w:hAnsi="Arial" w:cs="Arial"/>
          <w:sz w:val="20"/>
          <w:szCs w:val="20"/>
        </w:rPr>
        <w:t xml:space="preserve">all users, future owners, occupants and owner's </w:t>
      </w:r>
      <w:r w:rsidR="00DE4D72">
        <w:rPr>
          <w:rFonts w:ascii="Arial" w:hAnsi="Arial" w:cs="Arial"/>
          <w:sz w:val="20"/>
          <w:szCs w:val="20"/>
        </w:rPr>
        <w:t>association</w:t>
      </w:r>
      <w:r w:rsidR="002948E9" w:rsidRPr="00F50E00">
        <w:rPr>
          <w:rFonts w:ascii="Arial" w:hAnsi="Arial" w:cs="Arial"/>
          <w:sz w:val="20"/>
          <w:szCs w:val="20"/>
        </w:rPr>
        <w:t>(s)</w:t>
      </w:r>
      <w:r w:rsidR="00304A70" w:rsidRPr="00F50E00">
        <w:rPr>
          <w:rFonts w:ascii="Arial" w:hAnsi="Arial" w:cs="Arial"/>
          <w:sz w:val="20"/>
          <w:szCs w:val="20"/>
        </w:rPr>
        <w:t>, are responsible for full compliance with the above conditions.</w:t>
      </w:r>
    </w:p>
    <w:p w14:paraId="385737CB" w14:textId="77777777" w:rsidR="00F50E00" w:rsidRPr="00D438F6" w:rsidRDefault="00F50E00" w:rsidP="00F50E00">
      <w:pPr>
        <w:spacing w:after="0" w:line="230" w:lineRule="exact"/>
        <w:ind w:left="630" w:right="80"/>
        <w:jc w:val="both"/>
        <w:textAlignment w:val="baseline"/>
        <w:rPr>
          <w:rFonts w:ascii="Arial" w:hAnsi="Arial" w:cs="Arial"/>
          <w:sz w:val="20"/>
          <w:szCs w:val="20"/>
        </w:rPr>
      </w:pPr>
    </w:p>
    <w:p w14:paraId="05044070" w14:textId="57F5A8EA" w:rsidR="00F50E00" w:rsidRDefault="002D2E95" w:rsidP="00F50E00">
      <w:pPr>
        <w:spacing w:after="0" w:line="230" w:lineRule="exact"/>
        <w:ind w:left="630" w:right="80" w:hanging="630"/>
        <w:jc w:val="both"/>
        <w:textAlignment w:val="baseline"/>
        <w:rPr>
          <w:rFonts w:ascii="Arial" w:hAnsi="Arial" w:cs="Arial"/>
          <w:b/>
          <w:bCs/>
          <w:sz w:val="20"/>
          <w:szCs w:val="20"/>
          <w:u w:val="single"/>
        </w:rPr>
      </w:pPr>
      <w:r w:rsidRPr="00F50E00">
        <w:rPr>
          <w:rFonts w:ascii="Arial" w:hAnsi="Arial" w:cs="Arial"/>
          <w:sz w:val="20"/>
          <w:szCs w:val="20"/>
        </w:rPr>
        <w:t>2</w:t>
      </w:r>
      <w:r w:rsidR="00B00464">
        <w:rPr>
          <w:rFonts w:ascii="Arial" w:hAnsi="Arial" w:cs="Arial"/>
          <w:sz w:val="20"/>
          <w:szCs w:val="20"/>
        </w:rPr>
        <w:t>4</w:t>
      </w:r>
      <w:r w:rsidRPr="00F50E00">
        <w:rPr>
          <w:rFonts w:ascii="Arial" w:hAnsi="Arial" w:cs="Arial"/>
          <w:sz w:val="20"/>
          <w:szCs w:val="20"/>
        </w:rPr>
        <w:t>.</w:t>
      </w:r>
      <w:r w:rsidRPr="00F50E00">
        <w:rPr>
          <w:rFonts w:ascii="Arial" w:hAnsi="Arial" w:cs="Arial"/>
          <w:sz w:val="20"/>
          <w:szCs w:val="20"/>
        </w:rPr>
        <w:tab/>
      </w:r>
      <w:r w:rsidRPr="00F50E00">
        <w:rPr>
          <w:rFonts w:ascii="Arial" w:hAnsi="Arial" w:cs="Arial"/>
          <w:sz w:val="20"/>
          <w:szCs w:val="20"/>
          <w:u w:val="single"/>
        </w:rPr>
        <w:t>SUBSEQUENT OWNERS</w:t>
      </w:r>
    </w:p>
    <w:p w14:paraId="0F28CC6D" w14:textId="77777777" w:rsidR="00F50E00" w:rsidRDefault="00304A70" w:rsidP="00F50E00">
      <w:pPr>
        <w:spacing w:after="0" w:line="230" w:lineRule="exact"/>
        <w:ind w:left="630" w:right="80" w:hanging="630"/>
        <w:jc w:val="both"/>
        <w:textAlignment w:val="baseline"/>
        <w:rPr>
          <w:rFonts w:ascii="Arial" w:hAnsi="Arial" w:cs="Arial"/>
          <w:sz w:val="20"/>
          <w:szCs w:val="20"/>
        </w:rPr>
      </w:pPr>
      <w:r w:rsidRPr="00F50E00">
        <w:rPr>
          <w:rFonts w:ascii="Arial" w:hAnsi="Arial" w:cs="Arial"/>
          <w:sz w:val="20"/>
          <w:szCs w:val="20"/>
        </w:rPr>
        <w:t xml:space="preserve"> </w:t>
      </w:r>
      <w:r w:rsidR="00F50E00">
        <w:rPr>
          <w:rFonts w:ascii="Arial" w:hAnsi="Arial" w:cs="Arial"/>
          <w:sz w:val="20"/>
          <w:szCs w:val="20"/>
        </w:rPr>
        <w:tab/>
      </w:r>
    </w:p>
    <w:p w14:paraId="2B372CDE" w14:textId="77777777" w:rsidR="00304A70" w:rsidRPr="00F50E00" w:rsidRDefault="00304A70" w:rsidP="00F50E00">
      <w:pPr>
        <w:spacing w:after="0" w:line="230" w:lineRule="exact"/>
        <w:ind w:left="630" w:right="80"/>
        <w:jc w:val="both"/>
        <w:textAlignment w:val="baseline"/>
        <w:rPr>
          <w:rFonts w:ascii="Arial" w:eastAsia="Arial" w:hAnsi="Arial" w:cs="Arial"/>
          <w:spacing w:val="-4"/>
          <w:sz w:val="20"/>
          <w:szCs w:val="20"/>
        </w:rPr>
      </w:pPr>
      <w:r w:rsidRPr="00F50E00">
        <w:rPr>
          <w:rFonts w:ascii="Arial" w:hAnsi="Arial" w:cs="Arial"/>
          <w:sz w:val="20"/>
          <w:szCs w:val="20"/>
        </w:rPr>
        <w:t>It is the property owner’s responsibility to inform any subsequent owner or operator of these conditions.</w:t>
      </w:r>
    </w:p>
    <w:bookmarkEnd w:id="0"/>
    <w:p w14:paraId="7EC10E1F" w14:textId="77777777" w:rsidR="00304A70" w:rsidRPr="00304A70" w:rsidRDefault="00304A70" w:rsidP="00711943">
      <w:pPr>
        <w:spacing w:after="531" w:line="230" w:lineRule="exact"/>
        <w:ind w:left="576" w:right="144"/>
        <w:jc w:val="both"/>
        <w:textAlignment w:val="baseline"/>
        <w:rPr>
          <w:rFonts w:ascii="Arial" w:eastAsia="Arial" w:hAnsi="Arial" w:cs="Arial"/>
          <w:color w:val="000000"/>
          <w:spacing w:val="-4"/>
          <w:sz w:val="20"/>
          <w:szCs w:val="20"/>
        </w:rPr>
      </w:pPr>
    </w:p>
    <w:p w14:paraId="4F47B46C" w14:textId="77777777" w:rsidR="00304A70" w:rsidRPr="00452481" w:rsidRDefault="00304A70" w:rsidP="00711943">
      <w:pPr>
        <w:spacing w:after="531" w:line="230" w:lineRule="exact"/>
        <w:ind w:left="576" w:right="144"/>
        <w:jc w:val="both"/>
        <w:textAlignment w:val="baseline"/>
        <w:rPr>
          <w:rFonts w:ascii="Arial" w:eastAsia="Arial" w:hAnsi="Arial" w:cs="Arial"/>
          <w:color w:val="000000"/>
          <w:spacing w:val="-4"/>
          <w:sz w:val="20"/>
          <w:szCs w:val="20"/>
        </w:rPr>
      </w:pPr>
    </w:p>
    <w:sectPr w:rsidR="00304A70" w:rsidRPr="00452481" w:rsidSect="00D438F6">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2C57" w14:textId="77777777" w:rsidR="00CC0E9D" w:rsidRDefault="00CC0E9D" w:rsidP="00626676">
      <w:pPr>
        <w:spacing w:after="0" w:line="240" w:lineRule="auto"/>
      </w:pPr>
      <w:r>
        <w:separator/>
      </w:r>
    </w:p>
  </w:endnote>
  <w:endnote w:type="continuationSeparator" w:id="0">
    <w:p w14:paraId="337F888D" w14:textId="77777777" w:rsidR="00CC0E9D" w:rsidRDefault="00CC0E9D" w:rsidP="0062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47181"/>
      <w:docPartObj>
        <w:docPartGallery w:val="Page Numbers (Bottom of Page)"/>
        <w:docPartUnique/>
      </w:docPartObj>
    </w:sdtPr>
    <w:sdtEndPr/>
    <w:sdtContent>
      <w:sdt>
        <w:sdtPr>
          <w:id w:val="-1705238520"/>
          <w:docPartObj>
            <w:docPartGallery w:val="Page Numbers (Top of Page)"/>
            <w:docPartUnique/>
          </w:docPartObj>
        </w:sdtPr>
        <w:sdtEndPr/>
        <w:sdtContent>
          <w:p w14:paraId="4CF998E5" w14:textId="77777777" w:rsidR="00711943" w:rsidRDefault="0071194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6B75B1" w14:textId="77777777" w:rsidR="00711943" w:rsidRDefault="00711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6223" w14:textId="77777777" w:rsidR="00CC0E9D" w:rsidRDefault="00CC0E9D" w:rsidP="00626676">
      <w:pPr>
        <w:spacing w:after="0" w:line="240" w:lineRule="auto"/>
      </w:pPr>
      <w:r>
        <w:separator/>
      </w:r>
    </w:p>
  </w:footnote>
  <w:footnote w:type="continuationSeparator" w:id="0">
    <w:p w14:paraId="3C5ED3C1" w14:textId="77777777" w:rsidR="00CC0E9D" w:rsidRDefault="00CC0E9D" w:rsidP="00626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B1B4" w14:textId="77777777" w:rsidR="00EF6D90" w:rsidRDefault="00183577" w:rsidP="00EF6D90">
    <w:pPr>
      <w:pStyle w:val="Header"/>
      <w:jc w:val="center"/>
      <w:rPr>
        <w:sz w:val="36"/>
        <w:szCs w:val="36"/>
      </w:rPr>
    </w:pPr>
    <w:r w:rsidRPr="0069655B">
      <w:rPr>
        <w:sz w:val="36"/>
        <w:szCs w:val="36"/>
      </w:rPr>
      <w:t xml:space="preserve">Exhibit A: </w:t>
    </w:r>
  </w:p>
  <w:p w14:paraId="5D66D2E1" w14:textId="6C52DB6A" w:rsidR="00EF6D90" w:rsidRDefault="00EF6D90" w:rsidP="00EF6D90">
    <w:pPr>
      <w:pStyle w:val="Header"/>
      <w:jc w:val="center"/>
      <w:rPr>
        <w:sz w:val="36"/>
        <w:szCs w:val="36"/>
      </w:rPr>
    </w:pPr>
    <w:r>
      <w:rPr>
        <w:sz w:val="36"/>
        <w:szCs w:val="36"/>
      </w:rPr>
      <w:t xml:space="preserve"> </w:t>
    </w:r>
    <w:r w:rsidR="00183577" w:rsidRPr="0069655B">
      <w:rPr>
        <w:sz w:val="36"/>
        <w:szCs w:val="36"/>
      </w:rPr>
      <w:t>Conditions and Restriction</w:t>
    </w:r>
    <w:r w:rsidR="002B5FEE">
      <w:rPr>
        <w:sz w:val="36"/>
        <w:szCs w:val="36"/>
      </w:rPr>
      <w:t>s</w:t>
    </w:r>
  </w:p>
  <w:p w14:paraId="443D270C" w14:textId="77777777" w:rsidR="00183577" w:rsidRPr="00183577" w:rsidRDefault="00183577" w:rsidP="00183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685003"/>
      <w:docPartObj>
        <w:docPartGallery w:val="Watermarks"/>
        <w:docPartUnique/>
      </w:docPartObj>
    </w:sdtPr>
    <w:sdtEndPr/>
    <w:sdtContent>
      <w:p w14:paraId="6F1D1A7C" w14:textId="5E904439" w:rsidR="00626676" w:rsidRPr="00183577" w:rsidRDefault="009040D6" w:rsidP="00183577">
        <w:pPr>
          <w:pStyle w:val="Header"/>
        </w:pPr>
        <w:r>
          <w:rPr>
            <w:noProof/>
          </w:rPr>
          <w:pict w14:anchorId="30831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6146"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7DC"/>
    <w:multiLevelType w:val="multilevel"/>
    <w:tmpl w:val="F04C540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0426A"/>
    <w:multiLevelType w:val="multilevel"/>
    <w:tmpl w:val="6E92463E"/>
    <w:lvl w:ilvl="0">
      <w:start w:val="1"/>
      <w:numFmt w:val="upperLetter"/>
      <w:lvlText w:val="%1."/>
      <w:lvlJc w:val="left"/>
      <w:pPr>
        <w:tabs>
          <w:tab w:val="left" w:pos="360"/>
        </w:tabs>
      </w:pPr>
      <w:rPr>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A521A"/>
    <w:multiLevelType w:val="multilevel"/>
    <w:tmpl w:val="09988F4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325EDC"/>
    <w:multiLevelType w:val="multilevel"/>
    <w:tmpl w:val="C6D4282A"/>
    <w:lvl w:ilvl="0">
      <w:start w:val="8"/>
      <w:numFmt w:val="decimal"/>
      <w:lvlText w:val="%1."/>
      <w:lvlJc w:val="left"/>
      <w:pPr>
        <w:tabs>
          <w:tab w:val="num" w:pos="432"/>
        </w:tabs>
        <w:ind w:left="0" w:firstLine="0"/>
      </w:pPr>
      <w:rPr>
        <w:rFonts w:ascii="Arial" w:eastAsia="Arial" w:hAnsi="Arial" w:hint="default"/>
        <w:color w:val="000000"/>
        <w:spacing w:val="-2"/>
        <w:w w:val="100"/>
        <w:sz w:val="20"/>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8771D5F"/>
    <w:multiLevelType w:val="multilevel"/>
    <w:tmpl w:val="0F92BBD2"/>
    <w:lvl w:ilvl="0">
      <w:start w:val="1"/>
      <w:numFmt w:val="upp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7F43E5"/>
    <w:multiLevelType w:val="multilevel"/>
    <w:tmpl w:val="010A31BC"/>
    <w:lvl w:ilvl="0">
      <w:start w:val="5"/>
      <w:numFmt w:val="decimal"/>
      <w:lvlText w:val="%1."/>
      <w:lvlJc w:val="left"/>
      <w:pPr>
        <w:tabs>
          <w:tab w:val="left" w:pos="432"/>
        </w:tabs>
      </w:pPr>
      <w:rPr>
        <w:rFonts w:ascii="Arial" w:eastAsia="Arial" w:hAnsi="Arial"/>
        <w:color w:val="000000"/>
        <w:spacing w:val="-2"/>
        <w:w w:val="100"/>
        <w:sz w:val="20"/>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D814E7"/>
    <w:multiLevelType w:val="hybridMultilevel"/>
    <w:tmpl w:val="1DBAABA2"/>
    <w:styleLink w:val="ImportedStyle2"/>
    <w:lvl w:ilvl="0" w:tplc="E1E47356">
      <w:start w:val="1"/>
      <w:numFmt w:val="decimal"/>
      <w:lvlText w:val="%1."/>
      <w:lvlJc w:val="left"/>
      <w:pPr>
        <w:tabs>
          <w:tab w:val="left" w:pos="1080"/>
        </w:tabs>
        <w:ind w:left="72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68A33CC">
      <w:start w:val="1"/>
      <w:numFmt w:val="lowerLetter"/>
      <w:lvlText w:val="%2."/>
      <w:lvlJc w:val="left"/>
      <w:pPr>
        <w:tabs>
          <w:tab w:val="left" w:pos="720"/>
        </w:tabs>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661CC93E">
      <w:start w:val="1"/>
      <w:numFmt w:val="lowerRoman"/>
      <w:lvlText w:val="%3."/>
      <w:lvlJc w:val="left"/>
      <w:pPr>
        <w:tabs>
          <w:tab w:val="left" w:pos="720"/>
          <w:tab w:val="left" w:pos="1080"/>
        </w:tabs>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D80E3B0">
      <w:start w:val="1"/>
      <w:numFmt w:val="decimal"/>
      <w:lvlText w:val="%4."/>
      <w:lvlJc w:val="left"/>
      <w:pPr>
        <w:tabs>
          <w:tab w:val="left" w:pos="720"/>
          <w:tab w:val="left" w:pos="1080"/>
        </w:tabs>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91F4BA16">
      <w:start w:val="1"/>
      <w:numFmt w:val="lowerLetter"/>
      <w:lvlText w:val="%5."/>
      <w:lvlJc w:val="left"/>
      <w:pPr>
        <w:tabs>
          <w:tab w:val="left" w:pos="720"/>
          <w:tab w:val="left" w:pos="1080"/>
        </w:tabs>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462126C">
      <w:start w:val="1"/>
      <w:numFmt w:val="lowerRoman"/>
      <w:lvlText w:val="%6."/>
      <w:lvlJc w:val="left"/>
      <w:pPr>
        <w:tabs>
          <w:tab w:val="left" w:pos="720"/>
          <w:tab w:val="left" w:pos="1080"/>
        </w:tabs>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2DB6E5F8">
      <w:start w:val="1"/>
      <w:numFmt w:val="decimal"/>
      <w:lvlText w:val="%7."/>
      <w:lvlJc w:val="left"/>
      <w:pPr>
        <w:tabs>
          <w:tab w:val="left" w:pos="720"/>
          <w:tab w:val="left" w:pos="1080"/>
        </w:tabs>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88C384A">
      <w:start w:val="1"/>
      <w:numFmt w:val="lowerLetter"/>
      <w:lvlText w:val="%8."/>
      <w:lvlJc w:val="left"/>
      <w:pPr>
        <w:tabs>
          <w:tab w:val="left" w:pos="720"/>
          <w:tab w:val="left" w:pos="1080"/>
        </w:tabs>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1DC8258">
      <w:start w:val="1"/>
      <w:numFmt w:val="lowerRoman"/>
      <w:lvlText w:val="%9."/>
      <w:lvlJc w:val="left"/>
      <w:pPr>
        <w:tabs>
          <w:tab w:val="left" w:pos="720"/>
          <w:tab w:val="left" w:pos="1080"/>
        </w:tabs>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7E4655C"/>
    <w:multiLevelType w:val="multilevel"/>
    <w:tmpl w:val="9384DD20"/>
    <w:lvl w:ilvl="0">
      <w:start w:val="1"/>
      <w:numFmt w:val="upp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5B501C"/>
    <w:multiLevelType w:val="multilevel"/>
    <w:tmpl w:val="2FA8AB80"/>
    <w:lvl w:ilvl="0">
      <w:start w:val="1"/>
      <w:numFmt w:val="lowerRoman"/>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832B95"/>
    <w:multiLevelType w:val="multilevel"/>
    <w:tmpl w:val="6E92463E"/>
    <w:lvl w:ilvl="0">
      <w:start w:val="1"/>
      <w:numFmt w:val="upperLetter"/>
      <w:lvlText w:val="%1."/>
      <w:lvlJc w:val="left"/>
      <w:pPr>
        <w:tabs>
          <w:tab w:val="left" w:pos="360"/>
        </w:tabs>
      </w:pPr>
      <w:rPr>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940AB9"/>
    <w:multiLevelType w:val="multilevel"/>
    <w:tmpl w:val="FB22E9D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891F08"/>
    <w:multiLevelType w:val="hybridMultilevel"/>
    <w:tmpl w:val="1DBAABA2"/>
    <w:numStyleLink w:val="ImportedStyle2"/>
  </w:abstractNum>
  <w:abstractNum w:abstractNumId="12" w15:restartNumberingAfterBreak="0">
    <w:nsid w:val="4F326506"/>
    <w:multiLevelType w:val="multilevel"/>
    <w:tmpl w:val="ADBA3EB8"/>
    <w:lvl w:ilvl="0">
      <w:start w:val="1"/>
      <w:numFmt w:val="decimal"/>
      <w:lvlText w:val="%1."/>
      <w:lvlJc w:val="left"/>
      <w:pPr>
        <w:tabs>
          <w:tab w:val="left" w:pos="432"/>
        </w:tabs>
      </w:pPr>
      <w:rPr>
        <w:rFonts w:ascii="Arial" w:eastAsia="Arial" w:hAnsi="Arial"/>
        <w:color w:val="000000"/>
        <w:spacing w:val="-2"/>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DD083F"/>
    <w:multiLevelType w:val="multilevel"/>
    <w:tmpl w:val="3640BEFE"/>
    <w:lvl w:ilvl="0">
      <w:start w:val="13"/>
      <w:numFmt w:val="lowerLetter"/>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B31989"/>
    <w:multiLevelType w:val="multilevel"/>
    <w:tmpl w:val="C56A2760"/>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9D7F09"/>
    <w:multiLevelType w:val="hybridMultilevel"/>
    <w:tmpl w:val="49D24F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47258"/>
    <w:multiLevelType w:val="multilevel"/>
    <w:tmpl w:val="DC80B8F6"/>
    <w:lvl w:ilvl="0">
      <w:start w:val="7"/>
      <w:numFmt w:val="decimal"/>
      <w:lvlText w:val="%1."/>
      <w:lvlJc w:val="left"/>
      <w:pPr>
        <w:tabs>
          <w:tab w:val="num" w:pos="432"/>
        </w:tabs>
        <w:ind w:left="0" w:firstLine="0"/>
      </w:pPr>
      <w:rPr>
        <w:rFonts w:ascii="Arial" w:eastAsia="Arial" w:hAnsi="Arial" w:hint="default"/>
        <w:color w:val="000000"/>
        <w:spacing w:val="-2"/>
        <w:w w:val="100"/>
        <w:sz w:val="20"/>
        <w:u w:val="non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737B00CE"/>
    <w:multiLevelType w:val="multilevel"/>
    <w:tmpl w:val="1F5A31FA"/>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0F632D"/>
    <w:multiLevelType w:val="multilevel"/>
    <w:tmpl w:val="34168AE0"/>
    <w:lvl w:ilvl="0">
      <w:start w:val="5"/>
      <w:numFmt w:val="decimal"/>
      <w:lvlText w:val="%1."/>
      <w:lvlJc w:val="left"/>
      <w:pPr>
        <w:tabs>
          <w:tab w:val="num" w:pos="432"/>
        </w:tabs>
        <w:ind w:left="0" w:firstLine="0"/>
      </w:pPr>
      <w:rPr>
        <w:rFonts w:ascii="Arial" w:eastAsia="Arial" w:hAnsi="Arial" w:hint="default"/>
        <w:color w:val="000000"/>
        <w:spacing w:val="-2"/>
        <w:w w:val="100"/>
        <w:sz w:val="20"/>
        <w:u w:val="non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855610055">
    <w:abstractNumId w:val="15"/>
  </w:num>
  <w:num w:numId="2" w16cid:durableId="331182894">
    <w:abstractNumId w:val="12"/>
  </w:num>
  <w:num w:numId="3" w16cid:durableId="1679309556">
    <w:abstractNumId w:val="7"/>
  </w:num>
  <w:num w:numId="4" w16cid:durableId="754058269">
    <w:abstractNumId w:val="8"/>
  </w:num>
  <w:num w:numId="5" w16cid:durableId="458569927">
    <w:abstractNumId w:val="13"/>
  </w:num>
  <w:num w:numId="6" w16cid:durableId="1617979480">
    <w:abstractNumId w:val="14"/>
  </w:num>
  <w:num w:numId="7" w16cid:durableId="70280267">
    <w:abstractNumId w:val="17"/>
  </w:num>
  <w:num w:numId="8" w16cid:durableId="1518039298">
    <w:abstractNumId w:val="10"/>
  </w:num>
  <w:num w:numId="9" w16cid:durableId="397173815">
    <w:abstractNumId w:val="0"/>
  </w:num>
  <w:num w:numId="10" w16cid:durableId="766968866">
    <w:abstractNumId w:val="2"/>
  </w:num>
  <w:num w:numId="11" w16cid:durableId="668799314">
    <w:abstractNumId w:val="9"/>
  </w:num>
  <w:num w:numId="12" w16cid:durableId="354621193">
    <w:abstractNumId w:val="4"/>
  </w:num>
  <w:num w:numId="13" w16cid:durableId="30308724">
    <w:abstractNumId w:val="1"/>
  </w:num>
  <w:num w:numId="14" w16cid:durableId="962923308">
    <w:abstractNumId w:val="18"/>
  </w:num>
  <w:num w:numId="15" w16cid:durableId="423303934">
    <w:abstractNumId w:val="5"/>
  </w:num>
  <w:num w:numId="16" w16cid:durableId="1600455299">
    <w:abstractNumId w:val="16"/>
  </w:num>
  <w:num w:numId="17" w16cid:durableId="1940523639">
    <w:abstractNumId w:val="11"/>
    <w:lvlOverride w:ilvl="0">
      <w:startOverride w:val="1"/>
      <w:lvl w:ilvl="0" w:tplc="ADA8A470">
        <w:start w:val="1"/>
        <w:numFmt w:val="decimal"/>
        <w:lvlText w:val="%1."/>
        <w:lvlJc w:val="left"/>
        <w:pPr>
          <w:tabs>
            <w:tab w:val="left" w:pos="1080"/>
          </w:tabs>
          <w:ind w:left="720" w:hanging="72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FF24BDAC">
        <w:start w:val="1"/>
        <w:numFmt w:val="decimal"/>
        <w:lvlText w:val=""/>
        <w:lvlJc w:val="left"/>
      </w:lvl>
    </w:lvlOverride>
    <w:lvlOverride w:ilvl="2">
      <w:startOverride w:val="1"/>
      <w:lvl w:ilvl="2" w:tplc="E23E1F6C">
        <w:start w:val="1"/>
        <w:numFmt w:val="decimal"/>
        <w:lvlText w:val=""/>
        <w:lvlJc w:val="left"/>
      </w:lvl>
    </w:lvlOverride>
    <w:lvlOverride w:ilvl="3">
      <w:startOverride w:val="1"/>
      <w:lvl w:ilvl="3" w:tplc="CE868D04">
        <w:start w:val="1"/>
        <w:numFmt w:val="decimal"/>
        <w:lvlText w:val=""/>
        <w:lvlJc w:val="left"/>
      </w:lvl>
    </w:lvlOverride>
  </w:num>
  <w:num w:numId="18" w16cid:durableId="1517113334">
    <w:abstractNumId w:val="11"/>
    <w:lvlOverride w:ilvl="0">
      <w:lvl w:ilvl="0" w:tplc="ADA8A470">
        <w:start w:val="1"/>
        <w:numFmt w:val="decimal"/>
        <w:lvlText w:val="%1."/>
        <w:lvlJc w:val="left"/>
        <w:pPr>
          <w:tabs>
            <w:tab w:val="left" w:pos="1080"/>
          </w:tabs>
          <w:ind w:left="72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F24BDAC">
        <w:start w:val="1"/>
        <w:numFmt w:val="lowerLetter"/>
        <w:lvlText w:val="%2."/>
        <w:lvlJc w:val="left"/>
        <w:pPr>
          <w:tabs>
            <w:tab w:val="left" w:pos="720"/>
          </w:tabs>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E23E1F6C">
        <w:start w:val="1"/>
        <w:numFmt w:val="lowerRoman"/>
        <w:lvlText w:val="%3."/>
        <w:lvlJc w:val="left"/>
        <w:pPr>
          <w:tabs>
            <w:tab w:val="left" w:pos="720"/>
            <w:tab w:val="left" w:pos="1080"/>
          </w:tabs>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CE868D04">
        <w:start w:val="1"/>
        <w:numFmt w:val="decimal"/>
        <w:lvlText w:val="%4."/>
        <w:lvlJc w:val="left"/>
        <w:pPr>
          <w:tabs>
            <w:tab w:val="left" w:pos="720"/>
            <w:tab w:val="left" w:pos="1080"/>
          </w:tabs>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7C9E2444">
        <w:start w:val="1"/>
        <w:numFmt w:val="lowerLetter"/>
        <w:lvlText w:val="%5."/>
        <w:lvlJc w:val="left"/>
        <w:pPr>
          <w:tabs>
            <w:tab w:val="left" w:pos="720"/>
            <w:tab w:val="left" w:pos="1080"/>
          </w:tabs>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75CDAA8">
        <w:start w:val="1"/>
        <w:numFmt w:val="lowerRoman"/>
        <w:lvlText w:val="%6."/>
        <w:lvlJc w:val="left"/>
        <w:pPr>
          <w:tabs>
            <w:tab w:val="left" w:pos="720"/>
            <w:tab w:val="left" w:pos="1080"/>
          </w:tabs>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1C32F95C">
        <w:start w:val="1"/>
        <w:numFmt w:val="decimal"/>
        <w:lvlText w:val="%7."/>
        <w:lvlJc w:val="left"/>
        <w:pPr>
          <w:tabs>
            <w:tab w:val="left" w:pos="720"/>
            <w:tab w:val="left" w:pos="1080"/>
          </w:tabs>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D79AC3F2">
        <w:start w:val="1"/>
        <w:numFmt w:val="lowerLetter"/>
        <w:lvlText w:val="%8."/>
        <w:lvlJc w:val="left"/>
        <w:pPr>
          <w:tabs>
            <w:tab w:val="left" w:pos="720"/>
            <w:tab w:val="left" w:pos="1080"/>
          </w:tabs>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E244B0">
        <w:start w:val="1"/>
        <w:numFmt w:val="lowerRoman"/>
        <w:lvlText w:val="%9."/>
        <w:lvlJc w:val="left"/>
        <w:pPr>
          <w:tabs>
            <w:tab w:val="left" w:pos="720"/>
            <w:tab w:val="left" w:pos="1080"/>
          </w:tabs>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9" w16cid:durableId="2144763438">
    <w:abstractNumId w:val="11"/>
    <w:lvlOverride w:ilvl="0">
      <w:lvl w:ilvl="0" w:tplc="ADA8A470">
        <w:start w:val="1"/>
        <w:numFmt w:val="decimal"/>
        <w:lvlText w:val="%1."/>
        <w:lvlJc w:val="left"/>
        <w:pPr>
          <w:tabs>
            <w:tab w:val="left" w:pos="1080"/>
          </w:tabs>
          <w:ind w:left="655" w:hanging="65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F24BDAC">
        <w:start w:val="1"/>
        <w:numFmt w:val="decimal"/>
        <w:lvlText w:val="%2."/>
        <w:lvlJc w:val="left"/>
        <w:pPr>
          <w:tabs>
            <w:tab w:val="left" w:pos="720"/>
          </w:tabs>
          <w:ind w:left="1047" w:hanging="3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E23E1F6C">
        <w:start w:val="1"/>
        <w:numFmt w:val="decimal"/>
        <w:lvlText w:val="%3."/>
        <w:lvlJc w:val="left"/>
        <w:pPr>
          <w:tabs>
            <w:tab w:val="left" w:pos="720"/>
            <w:tab w:val="left" w:pos="1080"/>
          </w:tabs>
          <w:ind w:left="1773" w:hanging="27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CE868D04">
        <w:start w:val="1"/>
        <w:numFmt w:val="decimal"/>
        <w:lvlText w:val="%4."/>
        <w:lvlJc w:val="left"/>
        <w:pPr>
          <w:tabs>
            <w:tab w:val="left" w:pos="720"/>
            <w:tab w:val="left" w:pos="1080"/>
          </w:tabs>
          <w:ind w:left="2487" w:hanging="3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7C9E2444">
        <w:start w:val="1"/>
        <w:numFmt w:val="decimal"/>
        <w:lvlText w:val="%5."/>
        <w:lvlJc w:val="left"/>
        <w:pPr>
          <w:tabs>
            <w:tab w:val="left" w:pos="720"/>
            <w:tab w:val="left" w:pos="1080"/>
          </w:tabs>
          <w:ind w:left="3207" w:hanging="3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75CDAA8">
        <w:start w:val="1"/>
        <w:numFmt w:val="decimal"/>
        <w:lvlText w:val="%6."/>
        <w:lvlJc w:val="left"/>
        <w:pPr>
          <w:tabs>
            <w:tab w:val="left" w:pos="720"/>
            <w:tab w:val="left" w:pos="1080"/>
          </w:tabs>
          <w:ind w:left="3933" w:hanging="27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1C32F95C">
        <w:start w:val="1"/>
        <w:numFmt w:val="decimal"/>
        <w:lvlText w:val="%7."/>
        <w:lvlJc w:val="left"/>
        <w:pPr>
          <w:tabs>
            <w:tab w:val="left" w:pos="720"/>
            <w:tab w:val="left" w:pos="1080"/>
          </w:tabs>
          <w:ind w:left="4647" w:hanging="3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D79AC3F2">
        <w:start w:val="1"/>
        <w:numFmt w:val="decimal"/>
        <w:lvlText w:val="%8."/>
        <w:lvlJc w:val="left"/>
        <w:pPr>
          <w:tabs>
            <w:tab w:val="left" w:pos="720"/>
            <w:tab w:val="left" w:pos="1080"/>
          </w:tabs>
          <w:ind w:left="5367" w:hanging="3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E244B0">
        <w:start w:val="1"/>
        <w:numFmt w:val="decimal"/>
        <w:lvlText w:val="%9."/>
        <w:lvlJc w:val="left"/>
        <w:pPr>
          <w:tabs>
            <w:tab w:val="left" w:pos="720"/>
            <w:tab w:val="left" w:pos="1080"/>
          </w:tabs>
          <w:ind w:left="6093" w:hanging="27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0" w16cid:durableId="1983996229">
    <w:abstractNumId w:val="6"/>
  </w:num>
  <w:num w:numId="21" w16cid:durableId="288903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6"/>
    <w:rsid w:val="00091D44"/>
    <w:rsid w:val="000A7505"/>
    <w:rsid w:val="000C6855"/>
    <w:rsid w:val="000D60BD"/>
    <w:rsid w:val="000E44FA"/>
    <w:rsid w:val="00114900"/>
    <w:rsid w:val="00183577"/>
    <w:rsid w:val="001C1950"/>
    <w:rsid w:val="0027569F"/>
    <w:rsid w:val="002948E9"/>
    <w:rsid w:val="002B127C"/>
    <w:rsid w:val="002B5FEE"/>
    <w:rsid w:val="002D2E95"/>
    <w:rsid w:val="002F7A20"/>
    <w:rsid w:val="00304A70"/>
    <w:rsid w:val="00305AA3"/>
    <w:rsid w:val="00341FB0"/>
    <w:rsid w:val="00396FF6"/>
    <w:rsid w:val="003A0CD3"/>
    <w:rsid w:val="003B442D"/>
    <w:rsid w:val="003C7C30"/>
    <w:rsid w:val="00407E19"/>
    <w:rsid w:val="00451EF0"/>
    <w:rsid w:val="00452481"/>
    <w:rsid w:val="004929BA"/>
    <w:rsid w:val="004C13D7"/>
    <w:rsid w:val="004F386A"/>
    <w:rsid w:val="00514DB0"/>
    <w:rsid w:val="00556D94"/>
    <w:rsid w:val="00591F8C"/>
    <w:rsid w:val="005A66B4"/>
    <w:rsid w:val="005D0DFC"/>
    <w:rsid w:val="005E12D4"/>
    <w:rsid w:val="00626676"/>
    <w:rsid w:val="00632451"/>
    <w:rsid w:val="006359F8"/>
    <w:rsid w:val="0065310D"/>
    <w:rsid w:val="00663638"/>
    <w:rsid w:val="00676F5C"/>
    <w:rsid w:val="00686C3D"/>
    <w:rsid w:val="00693D59"/>
    <w:rsid w:val="00695914"/>
    <w:rsid w:val="0069655B"/>
    <w:rsid w:val="006D30D9"/>
    <w:rsid w:val="006F110A"/>
    <w:rsid w:val="00711943"/>
    <w:rsid w:val="00746A2A"/>
    <w:rsid w:val="0079040A"/>
    <w:rsid w:val="007A3040"/>
    <w:rsid w:val="007B76B4"/>
    <w:rsid w:val="008B0C47"/>
    <w:rsid w:val="008F1A1E"/>
    <w:rsid w:val="008F72E6"/>
    <w:rsid w:val="009040D6"/>
    <w:rsid w:val="0093590F"/>
    <w:rsid w:val="00972213"/>
    <w:rsid w:val="00A059D3"/>
    <w:rsid w:val="00A32416"/>
    <w:rsid w:val="00A539A2"/>
    <w:rsid w:val="00B00464"/>
    <w:rsid w:val="00B5198B"/>
    <w:rsid w:val="00B82F1E"/>
    <w:rsid w:val="00B84118"/>
    <w:rsid w:val="00B8707B"/>
    <w:rsid w:val="00BB1472"/>
    <w:rsid w:val="00C107D8"/>
    <w:rsid w:val="00C417DE"/>
    <w:rsid w:val="00CC0E9D"/>
    <w:rsid w:val="00CF10BB"/>
    <w:rsid w:val="00D36CC1"/>
    <w:rsid w:val="00D438F6"/>
    <w:rsid w:val="00D449FE"/>
    <w:rsid w:val="00D83838"/>
    <w:rsid w:val="00DC41A8"/>
    <w:rsid w:val="00DC492B"/>
    <w:rsid w:val="00DE4D72"/>
    <w:rsid w:val="00E10352"/>
    <w:rsid w:val="00E33463"/>
    <w:rsid w:val="00E963B7"/>
    <w:rsid w:val="00EC2F78"/>
    <w:rsid w:val="00EF6D90"/>
    <w:rsid w:val="00F04CC4"/>
    <w:rsid w:val="00F13B1D"/>
    <w:rsid w:val="00F163E5"/>
    <w:rsid w:val="00F50E00"/>
    <w:rsid w:val="00F75431"/>
    <w:rsid w:val="00FD674D"/>
    <w:rsid w:val="00FD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0987E3CA"/>
  <w15:chartTrackingRefBased/>
  <w15:docId w15:val="{3E47F92A-1A02-41E5-B88B-85E4F5BF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676"/>
  </w:style>
  <w:style w:type="paragraph" w:styleId="Footer">
    <w:name w:val="footer"/>
    <w:basedOn w:val="Normal"/>
    <w:link w:val="FooterChar"/>
    <w:uiPriority w:val="99"/>
    <w:unhideWhenUsed/>
    <w:rsid w:val="00626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676"/>
  </w:style>
  <w:style w:type="paragraph" w:styleId="ListParagraph">
    <w:name w:val="List Paragraph"/>
    <w:basedOn w:val="Normal"/>
    <w:uiPriority w:val="34"/>
    <w:qFormat/>
    <w:rsid w:val="0069655B"/>
    <w:pPr>
      <w:ind w:left="720"/>
      <w:contextualSpacing/>
    </w:pPr>
  </w:style>
  <w:style w:type="paragraph" w:styleId="BalloonText">
    <w:name w:val="Balloon Text"/>
    <w:basedOn w:val="Normal"/>
    <w:link w:val="BalloonTextChar"/>
    <w:uiPriority w:val="99"/>
    <w:semiHidden/>
    <w:unhideWhenUsed/>
    <w:rsid w:val="00407E1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7E19"/>
    <w:rPr>
      <w:rFonts w:ascii="Times New Roman" w:hAnsi="Times New Roman" w:cs="Times New Roman"/>
      <w:sz w:val="18"/>
      <w:szCs w:val="18"/>
    </w:rPr>
  </w:style>
  <w:style w:type="paragraph" w:customStyle="1" w:styleId="Body">
    <w:name w:val="Body"/>
    <w:rsid w:val="00304A70"/>
    <w:pPr>
      <w:spacing w:after="0" w:line="240" w:lineRule="auto"/>
    </w:pPr>
    <w:rPr>
      <w:rFonts w:ascii="Arial" w:eastAsia="Arial Unicode MS" w:hAnsi="Arial" w:cs="Arial Unicode MS"/>
      <w:color w:val="000000"/>
      <w:sz w:val="20"/>
      <w:szCs w:val="20"/>
      <w:u w:color="000000"/>
    </w:rPr>
  </w:style>
  <w:style w:type="numbering" w:customStyle="1" w:styleId="ImportedStyle2">
    <w:name w:val="Imported Style 2"/>
    <w:rsid w:val="00304A70"/>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CFFE-5A7B-49B7-A9E6-88D9FCC3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Wagner</dc:creator>
  <cp:keywords/>
  <dc:description/>
  <cp:lastModifiedBy>Peter Wagner</cp:lastModifiedBy>
  <cp:revision>2</cp:revision>
  <cp:lastPrinted>2022-01-25T22:52:00Z</cp:lastPrinted>
  <dcterms:created xsi:type="dcterms:W3CDTF">2025-09-03T22:04:00Z</dcterms:created>
  <dcterms:modified xsi:type="dcterms:W3CDTF">2025-09-03T22:04:00Z</dcterms:modified>
</cp:coreProperties>
</file>